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FB" w:rsidRPr="00606655" w:rsidRDefault="00FB18FB" w:rsidP="00FB18FB">
      <w:pPr>
        <w:spacing w:line="360" w:lineRule="auto"/>
        <w:jc w:val="right"/>
        <w:rPr>
          <w:rFonts w:ascii="Times New Roman" w:hAnsi="Times New Roman" w:cs="Times New Roman"/>
          <w:b/>
          <w:sz w:val="20"/>
          <w:szCs w:val="20"/>
        </w:rPr>
      </w:pPr>
      <w:r w:rsidRPr="00606655">
        <w:rPr>
          <w:rFonts w:ascii="Times New Roman" w:hAnsi="Times New Roman" w:cs="Times New Roman"/>
          <w:b/>
          <w:sz w:val="20"/>
          <w:szCs w:val="20"/>
        </w:rPr>
        <w:t>ZAŁĄCZNIK 2</w:t>
      </w:r>
    </w:p>
    <w:p w:rsidR="00FB18FB" w:rsidRPr="004C608F" w:rsidRDefault="00FB18FB" w:rsidP="00FB18FB">
      <w:pPr>
        <w:spacing w:line="360" w:lineRule="auto"/>
        <w:jc w:val="center"/>
        <w:rPr>
          <w:rFonts w:ascii="Times New Roman" w:hAnsi="Times New Roman" w:cs="Times New Roman"/>
          <w:b/>
          <w:sz w:val="20"/>
          <w:szCs w:val="20"/>
        </w:rPr>
      </w:pPr>
      <w:r w:rsidRPr="004C608F">
        <w:rPr>
          <w:rFonts w:ascii="Times New Roman" w:hAnsi="Times New Roman" w:cs="Times New Roman"/>
          <w:b/>
          <w:sz w:val="20"/>
          <w:szCs w:val="20"/>
        </w:rPr>
        <w:t>Opis posiadanego doświadczenia w wykonywaniu podobnych zleceń</w:t>
      </w:r>
    </w:p>
    <w:p w:rsidR="00FB18FB" w:rsidRDefault="00FB18FB" w:rsidP="00FB18FB">
      <w:pPr>
        <w:spacing w:line="360" w:lineRule="auto"/>
        <w:rPr>
          <w:rFonts w:ascii="Times New Roman" w:hAnsi="Times New Roman" w:cs="Times New Roman"/>
          <w:sz w:val="20"/>
          <w:szCs w:val="20"/>
        </w:rPr>
      </w:pPr>
      <w:r w:rsidRPr="004C608F">
        <w:rPr>
          <w:rFonts w:ascii="Times New Roman" w:hAnsi="Times New Roman" w:cs="Times New Roman"/>
          <w:sz w:val="20"/>
          <w:szCs w:val="20"/>
        </w:rPr>
        <w:t>Posiadane doświadczenie w wykonywaniu warstw kompozytowych należy uzupełnić w oparciu o tabelę znajdującą się poniżej:</w:t>
      </w:r>
    </w:p>
    <w:p w:rsidR="00FB18FB" w:rsidRDefault="00FB18FB" w:rsidP="00FB18FB">
      <w:pPr>
        <w:spacing w:line="36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2"/>
        <w:gridCol w:w="1701"/>
        <w:gridCol w:w="2267"/>
        <w:gridCol w:w="1971"/>
        <w:gridCol w:w="1050"/>
        <w:gridCol w:w="1511"/>
      </w:tblGrid>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Lp.</w:t>
            </w:r>
          </w:p>
        </w:tc>
        <w:tc>
          <w:tcPr>
            <w:tcW w:w="1701"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Nazwa projektu</w:t>
            </w:r>
          </w:p>
        </w:tc>
        <w:tc>
          <w:tcPr>
            <w:tcW w:w="2267"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Obszar zastosowania (np. przemysł kosmiczny, przemysł lotniczy, itp.</w:t>
            </w:r>
          </w:p>
        </w:tc>
        <w:tc>
          <w:tcPr>
            <w:tcW w:w="1971"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Nazwa zleceniodawcy</w:t>
            </w:r>
          </w:p>
        </w:tc>
        <w:tc>
          <w:tcPr>
            <w:tcW w:w="1050"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Lata współpracy</w:t>
            </w:r>
          </w:p>
        </w:tc>
        <w:tc>
          <w:tcPr>
            <w:tcW w:w="1511" w:type="dxa"/>
          </w:tcPr>
          <w:p w:rsidR="00FB18FB" w:rsidRPr="004C608F" w:rsidRDefault="00FB18FB" w:rsidP="00CA5081">
            <w:pPr>
              <w:spacing w:line="360" w:lineRule="auto"/>
              <w:rPr>
                <w:rFonts w:ascii="Times New Roman" w:hAnsi="Times New Roman" w:cs="Times New Roman"/>
                <w:sz w:val="18"/>
                <w:szCs w:val="18"/>
              </w:rPr>
            </w:pPr>
            <w:r w:rsidRPr="004C608F">
              <w:rPr>
                <w:rFonts w:ascii="Times New Roman" w:hAnsi="Times New Roman" w:cs="Times New Roman"/>
                <w:sz w:val="18"/>
                <w:szCs w:val="18"/>
              </w:rPr>
              <w:t>Rodzaj żywicy budującej warstwę*</w:t>
            </w: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r w:rsidR="00FB18FB" w:rsidTr="00CA5081">
        <w:tc>
          <w:tcPr>
            <w:tcW w:w="562" w:type="dxa"/>
          </w:tcPr>
          <w:p w:rsidR="00FB18FB" w:rsidRPr="004C608F" w:rsidRDefault="00FB18FB" w:rsidP="00CA5081">
            <w:pPr>
              <w:spacing w:line="360" w:lineRule="auto"/>
              <w:rPr>
                <w:rFonts w:ascii="Times New Roman" w:hAnsi="Times New Roman" w:cs="Times New Roman"/>
                <w:sz w:val="18"/>
                <w:szCs w:val="18"/>
              </w:rPr>
            </w:pPr>
          </w:p>
        </w:tc>
        <w:tc>
          <w:tcPr>
            <w:tcW w:w="1701" w:type="dxa"/>
          </w:tcPr>
          <w:p w:rsidR="00FB18FB" w:rsidRPr="004C608F" w:rsidRDefault="00FB18FB" w:rsidP="00CA5081">
            <w:pPr>
              <w:spacing w:line="360" w:lineRule="auto"/>
              <w:rPr>
                <w:rFonts w:ascii="Times New Roman" w:hAnsi="Times New Roman" w:cs="Times New Roman"/>
                <w:sz w:val="18"/>
                <w:szCs w:val="18"/>
              </w:rPr>
            </w:pPr>
          </w:p>
        </w:tc>
        <w:tc>
          <w:tcPr>
            <w:tcW w:w="2267" w:type="dxa"/>
          </w:tcPr>
          <w:p w:rsidR="00FB18FB" w:rsidRPr="004C608F" w:rsidRDefault="00FB18FB" w:rsidP="00CA5081">
            <w:pPr>
              <w:spacing w:line="360" w:lineRule="auto"/>
              <w:rPr>
                <w:rFonts w:ascii="Times New Roman" w:hAnsi="Times New Roman" w:cs="Times New Roman"/>
                <w:sz w:val="18"/>
                <w:szCs w:val="18"/>
              </w:rPr>
            </w:pPr>
          </w:p>
        </w:tc>
        <w:tc>
          <w:tcPr>
            <w:tcW w:w="1971" w:type="dxa"/>
          </w:tcPr>
          <w:p w:rsidR="00FB18FB" w:rsidRPr="004C608F" w:rsidRDefault="00FB18FB" w:rsidP="00CA5081">
            <w:pPr>
              <w:spacing w:line="360" w:lineRule="auto"/>
              <w:rPr>
                <w:rFonts w:ascii="Times New Roman" w:hAnsi="Times New Roman" w:cs="Times New Roman"/>
                <w:sz w:val="18"/>
                <w:szCs w:val="18"/>
              </w:rPr>
            </w:pPr>
          </w:p>
        </w:tc>
        <w:tc>
          <w:tcPr>
            <w:tcW w:w="1050" w:type="dxa"/>
          </w:tcPr>
          <w:p w:rsidR="00FB18FB" w:rsidRPr="004C608F" w:rsidRDefault="00FB18FB" w:rsidP="00CA5081">
            <w:pPr>
              <w:spacing w:line="360" w:lineRule="auto"/>
              <w:rPr>
                <w:rFonts w:ascii="Times New Roman" w:hAnsi="Times New Roman" w:cs="Times New Roman"/>
                <w:sz w:val="18"/>
                <w:szCs w:val="18"/>
              </w:rPr>
            </w:pPr>
          </w:p>
        </w:tc>
        <w:tc>
          <w:tcPr>
            <w:tcW w:w="1511" w:type="dxa"/>
          </w:tcPr>
          <w:p w:rsidR="00FB18FB" w:rsidRPr="004C608F" w:rsidRDefault="00FB18FB" w:rsidP="00CA5081">
            <w:pPr>
              <w:spacing w:line="360" w:lineRule="auto"/>
              <w:rPr>
                <w:rFonts w:ascii="Times New Roman" w:hAnsi="Times New Roman" w:cs="Times New Roman"/>
                <w:sz w:val="18"/>
                <w:szCs w:val="18"/>
              </w:rPr>
            </w:pPr>
          </w:p>
        </w:tc>
      </w:tr>
    </w:tbl>
    <w:p w:rsidR="00FB18FB" w:rsidRPr="004C608F" w:rsidRDefault="00FB18FB" w:rsidP="00FB18FB">
      <w:pPr>
        <w:spacing w:before="240" w:line="360" w:lineRule="auto"/>
        <w:rPr>
          <w:rFonts w:ascii="Times New Roman" w:hAnsi="Times New Roman" w:cs="Times New Roman"/>
          <w:sz w:val="16"/>
          <w:szCs w:val="16"/>
        </w:rPr>
      </w:pPr>
      <w:r w:rsidRPr="004C608F">
        <w:rPr>
          <w:rFonts w:ascii="Times New Roman" w:hAnsi="Times New Roman" w:cs="Times New Roman"/>
          <w:sz w:val="16"/>
          <w:szCs w:val="16"/>
        </w:rPr>
        <w:t xml:space="preserve">* - w przypadku poufności informacji o rodzaju żywicy proszę wstawić zwrot „SC” </w:t>
      </w: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Default="00FB18FB" w:rsidP="00FB18FB">
      <w:pPr>
        <w:jc w:val="right"/>
        <w:rPr>
          <w:rFonts w:asciiTheme="minorHAnsi" w:hAnsiTheme="minorHAnsi"/>
          <w:sz w:val="20"/>
          <w:szCs w:val="20"/>
        </w:rPr>
      </w:pPr>
    </w:p>
    <w:p w:rsidR="00FB18FB" w:rsidRPr="00606655" w:rsidRDefault="00FB18FB" w:rsidP="00FB18FB">
      <w:pPr>
        <w:spacing w:line="360" w:lineRule="auto"/>
        <w:jc w:val="right"/>
        <w:rPr>
          <w:rFonts w:ascii="Times New Roman" w:hAnsi="Times New Roman" w:cs="Times New Roman"/>
          <w:b/>
          <w:sz w:val="20"/>
          <w:szCs w:val="20"/>
        </w:rPr>
      </w:pPr>
      <w:r w:rsidRPr="00606655">
        <w:rPr>
          <w:rFonts w:ascii="Times New Roman" w:hAnsi="Times New Roman" w:cs="Times New Roman"/>
          <w:b/>
          <w:sz w:val="20"/>
          <w:szCs w:val="20"/>
        </w:rPr>
        <w:t xml:space="preserve">ZAŁĄCZNIK </w:t>
      </w:r>
      <w:r>
        <w:rPr>
          <w:rFonts w:ascii="Times New Roman" w:hAnsi="Times New Roman" w:cs="Times New Roman"/>
          <w:b/>
          <w:sz w:val="20"/>
          <w:szCs w:val="20"/>
        </w:rPr>
        <w:t>3</w:t>
      </w:r>
    </w:p>
    <w:p w:rsidR="00FB18FB" w:rsidRDefault="00FB18FB" w:rsidP="00FB18FB">
      <w:pPr>
        <w:spacing w:line="276" w:lineRule="auto"/>
        <w:jc w:val="center"/>
        <w:rPr>
          <w:b/>
          <w:bCs/>
          <w:sz w:val="22"/>
          <w:szCs w:val="22"/>
        </w:rPr>
      </w:pPr>
    </w:p>
    <w:p w:rsidR="00FB18FB" w:rsidRPr="004511B8" w:rsidRDefault="00FB18FB" w:rsidP="00FB18FB">
      <w:pPr>
        <w:spacing w:line="276" w:lineRule="auto"/>
        <w:jc w:val="center"/>
        <w:rPr>
          <w:b/>
          <w:bCs/>
          <w:sz w:val="22"/>
          <w:szCs w:val="22"/>
        </w:rPr>
      </w:pPr>
      <w:r w:rsidRPr="004511B8">
        <w:rPr>
          <w:b/>
          <w:bCs/>
          <w:sz w:val="22"/>
          <w:szCs w:val="22"/>
        </w:rPr>
        <w:t>U M O W A nr …………….</w:t>
      </w:r>
    </w:p>
    <w:p w:rsidR="00FB18FB" w:rsidRPr="004511B8" w:rsidRDefault="00FB18FB" w:rsidP="00FB18FB">
      <w:pPr>
        <w:spacing w:line="276" w:lineRule="auto"/>
        <w:rPr>
          <w:b/>
          <w:bCs/>
          <w:sz w:val="22"/>
          <w:szCs w:val="22"/>
        </w:rPr>
      </w:pPr>
    </w:p>
    <w:p w:rsidR="00FB18FB" w:rsidRPr="004511B8" w:rsidRDefault="00FB18FB" w:rsidP="00FB18FB">
      <w:pPr>
        <w:spacing w:line="276" w:lineRule="auto"/>
        <w:rPr>
          <w:sz w:val="22"/>
          <w:szCs w:val="22"/>
        </w:rPr>
      </w:pPr>
    </w:p>
    <w:p w:rsidR="00FB18FB" w:rsidRPr="004511B8" w:rsidRDefault="00FB18FB" w:rsidP="00FB18FB">
      <w:pPr>
        <w:spacing w:line="276" w:lineRule="auto"/>
        <w:rPr>
          <w:sz w:val="22"/>
          <w:szCs w:val="22"/>
        </w:rPr>
      </w:pPr>
      <w:r w:rsidRPr="004511B8">
        <w:rPr>
          <w:sz w:val="22"/>
          <w:szCs w:val="22"/>
        </w:rPr>
        <w:t>W dniu ………………….. w Warszawie pomiędzy:</w:t>
      </w:r>
    </w:p>
    <w:p w:rsidR="00FB18FB" w:rsidRPr="004511B8" w:rsidRDefault="00FB18FB" w:rsidP="00FB18FB">
      <w:pPr>
        <w:spacing w:line="276" w:lineRule="auto"/>
        <w:rPr>
          <w:sz w:val="22"/>
          <w:szCs w:val="22"/>
        </w:rPr>
      </w:pPr>
    </w:p>
    <w:p w:rsidR="00FB18FB" w:rsidRPr="004511B8" w:rsidRDefault="00FB18FB" w:rsidP="00FB18FB">
      <w:pPr>
        <w:spacing w:line="276" w:lineRule="auto"/>
        <w:jc w:val="both"/>
        <w:rPr>
          <w:sz w:val="22"/>
          <w:szCs w:val="22"/>
        </w:rPr>
      </w:pPr>
      <w:r w:rsidRPr="006F319B">
        <w:rPr>
          <w:b/>
          <w:sz w:val="22"/>
          <w:szCs w:val="22"/>
        </w:rPr>
        <w:t>Politechniką Warszawską, Instytutem Techniki Cieplnej</w:t>
      </w:r>
      <w:r w:rsidRPr="004511B8">
        <w:rPr>
          <w:sz w:val="22"/>
          <w:szCs w:val="22"/>
        </w:rPr>
        <w:t xml:space="preserve"> z siedzibą w </w:t>
      </w:r>
      <w:r w:rsidRPr="004511B8">
        <w:rPr>
          <w:bCs/>
          <w:sz w:val="22"/>
          <w:szCs w:val="22"/>
        </w:rPr>
        <w:t>Warszawie ul. Nowowiejska 21/25</w:t>
      </w:r>
      <w:r w:rsidRPr="004511B8">
        <w:rPr>
          <w:sz w:val="22"/>
          <w:szCs w:val="22"/>
        </w:rPr>
        <w:t xml:space="preserve"> NIP </w:t>
      </w:r>
      <w:r w:rsidRPr="004511B8">
        <w:rPr>
          <w:bCs/>
          <w:sz w:val="22"/>
          <w:szCs w:val="22"/>
        </w:rPr>
        <w:t xml:space="preserve">525-000-58-34 </w:t>
      </w:r>
      <w:r w:rsidRPr="004511B8">
        <w:rPr>
          <w:sz w:val="22"/>
          <w:szCs w:val="22"/>
        </w:rPr>
        <w:t xml:space="preserve">reprezentowaną przez </w:t>
      </w:r>
      <w:r w:rsidRPr="006F319B">
        <w:rPr>
          <w:b/>
          <w:bCs/>
          <w:sz w:val="22"/>
          <w:szCs w:val="22"/>
        </w:rPr>
        <w:t>Dyrektora Instytutu Techniki Cieplnej prof. dr hab. inż. Krzysztofa Badydę</w:t>
      </w:r>
      <w:r w:rsidRPr="004511B8">
        <w:rPr>
          <w:sz w:val="22"/>
          <w:szCs w:val="22"/>
        </w:rPr>
        <w:t xml:space="preserve"> na podstawie pełnomocnictwa Rektora PW </w:t>
      </w:r>
      <w:r w:rsidRPr="006F319B">
        <w:rPr>
          <w:b/>
          <w:bCs/>
          <w:sz w:val="22"/>
          <w:szCs w:val="22"/>
        </w:rPr>
        <w:t>BRP 362</w:t>
      </w:r>
      <w:r w:rsidRPr="004511B8">
        <w:rPr>
          <w:sz w:val="22"/>
          <w:szCs w:val="22"/>
        </w:rPr>
        <w:t xml:space="preserve"> z dnia </w:t>
      </w:r>
      <w:r w:rsidRPr="004511B8">
        <w:rPr>
          <w:bCs/>
          <w:sz w:val="22"/>
          <w:szCs w:val="22"/>
        </w:rPr>
        <w:t>01.09.2018r</w:t>
      </w:r>
    </w:p>
    <w:p w:rsidR="00FB18FB" w:rsidRPr="004511B8" w:rsidRDefault="00FB18FB" w:rsidP="00FB18FB">
      <w:pPr>
        <w:spacing w:line="276" w:lineRule="auto"/>
        <w:jc w:val="both"/>
        <w:rPr>
          <w:sz w:val="22"/>
          <w:szCs w:val="22"/>
        </w:rPr>
      </w:pPr>
      <w:r w:rsidRPr="004511B8">
        <w:rPr>
          <w:sz w:val="22"/>
          <w:szCs w:val="22"/>
        </w:rPr>
        <w:t xml:space="preserve">zwaną dalej </w:t>
      </w:r>
      <w:r w:rsidRPr="004511B8">
        <w:rPr>
          <w:b/>
          <w:bCs/>
          <w:sz w:val="22"/>
          <w:szCs w:val="22"/>
        </w:rPr>
        <w:t>Zamawiającym</w:t>
      </w:r>
      <w:r w:rsidRPr="004511B8">
        <w:rPr>
          <w:sz w:val="22"/>
          <w:szCs w:val="22"/>
        </w:rPr>
        <w:t xml:space="preserve">, </w:t>
      </w:r>
    </w:p>
    <w:p w:rsidR="00FB18FB" w:rsidRPr="004511B8" w:rsidRDefault="00FB18FB" w:rsidP="00FB18FB">
      <w:pPr>
        <w:spacing w:line="276" w:lineRule="auto"/>
        <w:rPr>
          <w:sz w:val="22"/>
          <w:szCs w:val="22"/>
        </w:rPr>
      </w:pPr>
    </w:p>
    <w:p w:rsidR="00FB18FB" w:rsidRPr="004511B8" w:rsidRDefault="00FB18FB" w:rsidP="00FB18FB">
      <w:pPr>
        <w:spacing w:line="276" w:lineRule="auto"/>
        <w:rPr>
          <w:sz w:val="22"/>
          <w:szCs w:val="22"/>
        </w:rPr>
      </w:pPr>
      <w:r w:rsidRPr="004511B8">
        <w:rPr>
          <w:sz w:val="22"/>
          <w:szCs w:val="22"/>
        </w:rPr>
        <w:t>a</w:t>
      </w:r>
    </w:p>
    <w:p w:rsidR="00FB18FB" w:rsidRPr="004511B8" w:rsidRDefault="00FB18FB" w:rsidP="00FB18FB">
      <w:pPr>
        <w:pStyle w:val="Tekstpodstawowy"/>
        <w:spacing w:line="276" w:lineRule="auto"/>
        <w:rPr>
          <w:sz w:val="22"/>
          <w:szCs w:val="22"/>
        </w:rPr>
      </w:pPr>
      <w:r w:rsidRPr="004511B8">
        <w:rPr>
          <w:sz w:val="22"/>
          <w:szCs w:val="22"/>
        </w:rPr>
        <w:t>……………………………………………………..……………………………………………….…. ul. ………………………………..….…………………………………… NIP: ………………….….. KRS: ………………………….</w:t>
      </w:r>
    </w:p>
    <w:p w:rsidR="00FB18FB" w:rsidRPr="004511B8" w:rsidRDefault="00FB18FB" w:rsidP="00FB18FB">
      <w:pPr>
        <w:spacing w:line="276" w:lineRule="auto"/>
        <w:jc w:val="center"/>
        <w:rPr>
          <w:sz w:val="16"/>
          <w:szCs w:val="16"/>
        </w:rPr>
      </w:pPr>
      <w:r w:rsidRPr="004511B8">
        <w:rPr>
          <w:sz w:val="16"/>
          <w:szCs w:val="16"/>
        </w:rPr>
        <w:t>(nazwa i adres)</w:t>
      </w:r>
    </w:p>
    <w:p w:rsidR="00FB18FB" w:rsidRPr="004511B8" w:rsidRDefault="00FB18FB" w:rsidP="00FB18FB">
      <w:pPr>
        <w:spacing w:line="276" w:lineRule="auto"/>
        <w:rPr>
          <w:sz w:val="22"/>
          <w:szCs w:val="22"/>
        </w:rPr>
      </w:pPr>
    </w:p>
    <w:p w:rsidR="00FB18FB" w:rsidRPr="004511B8" w:rsidRDefault="00FB18FB" w:rsidP="00FB18FB">
      <w:pPr>
        <w:spacing w:line="276" w:lineRule="auto"/>
        <w:rPr>
          <w:sz w:val="22"/>
          <w:szCs w:val="22"/>
        </w:rPr>
      </w:pPr>
      <w:r w:rsidRPr="004511B8">
        <w:rPr>
          <w:sz w:val="22"/>
          <w:szCs w:val="22"/>
        </w:rPr>
        <w:t xml:space="preserve">zwaną dalej </w:t>
      </w:r>
      <w:r w:rsidRPr="004511B8">
        <w:rPr>
          <w:b/>
          <w:bCs/>
          <w:sz w:val="22"/>
          <w:szCs w:val="22"/>
        </w:rPr>
        <w:t>Wykonawcą</w:t>
      </w:r>
      <w:r w:rsidRPr="004511B8">
        <w:rPr>
          <w:sz w:val="22"/>
          <w:szCs w:val="22"/>
        </w:rPr>
        <w:t>, reprezentowaną przez: ………………………………………………………</w:t>
      </w:r>
    </w:p>
    <w:p w:rsidR="00FB18FB" w:rsidRPr="004511B8" w:rsidRDefault="00FB18FB" w:rsidP="00FB18FB">
      <w:pPr>
        <w:spacing w:line="276" w:lineRule="auto"/>
        <w:rPr>
          <w:sz w:val="22"/>
          <w:szCs w:val="22"/>
        </w:rPr>
      </w:pPr>
      <w:r w:rsidRPr="004511B8">
        <w:rPr>
          <w:sz w:val="22"/>
          <w:szCs w:val="22"/>
        </w:rPr>
        <w:t>została zawarta umowa o treści następującej:</w:t>
      </w:r>
    </w:p>
    <w:p w:rsidR="00FB18FB" w:rsidRPr="004511B8" w:rsidRDefault="00FB18FB" w:rsidP="00FB18FB">
      <w:pPr>
        <w:spacing w:line="276" w:lineRule="auto"/>
        <w:rPr>
          <w:sz w:val="22"/>
          <w:szCs w:val="22"/>
        </w:rPr>
      </w:pPr>
    </w:p>
    <w:p w:rsidR="00FB18FB" w:rsidRPr="004511B8" w:rsidRDefault="00FB18FB" w:rsidP="00FB18FB">
      <w:pPr>
        <w:spacing w:line="276" w:lineRule="auto"/>
        <w:jc w:val="center"/>
        <w:rPr>
          <w:sz w:val="22"/>
          <w:szCs w:val="22"/>
        </w:rPr>
      </w:pPr>
      <w:r w:rsidRPr="004511B8">
        <w:rPr>
          <w:sz w:val="22"/>
          <w:szCs w:val="22"/>
        </w:rPr>
        <w:t>§ 1</w:t>
      </w:r>
    </w:p>
    <w:p w:rsidR="00FB18FB" w:rsidRPr="004511B8" w:rsidRDefault="00FB18FB" w:rsidP="00FB18FB">
      <w:pPr>
        <w:spacing w:line="276" w:lineRule="auto"/>
        <w:rPr>
          <w:sz w:val="22"/>
          <w:szCs w:val="22"/>
        </w:rPr>
      </w:pPr>
    </w:p>
    <w:p w:rsidR="00FB18FB" w:rsidRPr="004511B8" w:rsidRDefault="00FB18FB" w:rsidP="00FB18FB">
      <w:pPr>
        <w:numPr>
          <w:ilvl w:val="1"/>
          <w:numId w:val="2"/>
        </w:numPr>
        <w:tabs>
          <w:tab w:val="clear" w:pos="2148"/>
        </w:tabs>
        <w:spacing w:line="276" w:lineRule="auto"/>
        <w:ind w:left="284" w:hanging="284"/>
        <w:jc w:val="both"/>
        <w:rPr>
          <w:sz w:val="22"/>
          <w:szCs w:val="22"/>
        </w:rPr>
      </w:pPr>
      <w:r w:rsidRPr="004511B8">
        <w:rPr>
          <w:sz w:val="22"/>
          <w:szCs w:val="22"/>
        </w:rPr>
        <w:t xml:space="preserve">Zamawiający powierza, a Wykonawca przyjmuje do wykonania pracę pod nazwą: </w:t>
      </w:r>
      <w:r w:rsidRPr="004511B8">
        <w:rPr>
          <w:b/>
          <w:sz w:val="22"/>
          <w:szCs w:val="22"/>
        </w:rPr>
        <w:t>Wykonanie próbek materiałowych z materiałów kompozytowych do badań procesu ablacji</w:t>
      </w:r>
      <w:r w:rsidRPr="004511B8">
        <w:rPr>
          <w:sz w:val="22"/>
          <w:szCs w:val="22"/>
        </w:rPr>
        <w:t xml:space="preserve"> </w:t>
      </w:r>
    </w:p>
    <w:p w:rsidR="00FB18FB" w:rsidRPr="004511B8" w:rsidRDefault="00FB18FB" w:rsidP="00FB18FB">
      <w:pPr>
        <w:numPr>
          <w:ilvl w:val="1"/>
          <w:numId w:val="2"/>
        </w:numPr>
        <w:tabs>
          <w:tab w:val="clear" w:pos="2148"/>
        </w:tabs>
        <w:spacing w:line="276" w:lineRule="auto"/>
        <w:ind w:left="284" w:hanging="284"/>
        <w:jc w:val="both"/>
        <w:rPr>
          <w:sz w:val="22"/>
          <w:szCs w:val="22"/>
        </w:rPr>
      </w:pPr>
      <w:r w:rsidRPr="004511B8">
        <w:rPr>
          <w:sz w:val="22"/>
          <w:szCs w:val="22"/>
        </w:rPr>
        <w:t xml:space="preserve">W ramach umowy Wykonawca wykona : </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płaskie o wymiarach określonych w Załączniku nr 1</w:t>
      </w:r>
      <w:r>
        <w:rPr>
          <w:color w:val="000000"/>
          <w:sz w:val="22"/>
          <w:szCs w:val="22"/>
        </w:rPr>
        <w:t>, pozycja 1</w:t>
      </w:r>
      <w:r w:rsidRPr="004511B8">
        <w:rPr>
          <w:color w:val="000000"/>
          <w:sz w:val="22"/>
          <w:szCs w:val="22"/>
        </w:rPr>
        <w:t xml:space="preserve"> do niniejszej umowy – etap 1</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osiowosymetryczne o wymiarach określonych w Załączniku nr 1</w:t>
      </w:r>
      <w:r>
        <w:rPr>
          <w:color w:val="000000"/>
          <w:sz w:val="22"/>
          <w:szCs w:val="22"/>
        </w:rPr>
        <w:t>,</w:t>
      </w:r>
      <w:r w:rsidRPr="005958F3">
        <w:rPr>
          <w:color w:val="000000"/>
          <w:sz w:val="22"/>
          <w:szCs w:val="22"/>
        </w:rPr>
        <w:t xml:space="preserve"> </w:t>
      </w:r>
      <w:r>
        <w:rPr>
          <w:color w:val="000000"/>
          <w:sz w:val="22"/>
          <w:szCs w:val="22"/>
        </w:rPr>
        <w:t>pozycja 2</w:t>
      </w:r>
      <w:r w:rsidRPr="004511B8">
        <w:rPr>
          <w:color w:val="000000"/>
          <w:sz w:val="22"/>
          <w:szCs w:val="22"/>
        </w:rPr>
        <w:t xml:space="preserve"> do niniejszej umowy – etap 2</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osiowosymetryczne o wymiarach określonych w Załączniku nr 1</w:t>
      </w:r>
      <w:r>
        <w:rPr>
          <w:color w:val="000000"/>
          <w:sz w:val="22"/>
          <w:szCs w:val="22"/>
        </w:rPr>
        <w:t>,</w:t>
      </w:r>
      <w:r w:rsidRPr="005958F3">
        <w:rPr>
          <w:color w:val="000000"/>
          <w:sz w:val="22"/>
          <w:szCs w:val="22"/>
        </w:rPr>
        <w:t xml:space="preserve"> </w:t>
      </w:r>
      <w:r>
        <w:rPr>
          <w:color w:val="000000"/>
          <w:sz w:val="22"/>
          <w:szCs w:val="22"/>
        </w:rPr>
        <w:t>pozycja 3</w:t>
      </w:r>
      <w:r w:rsidRPr="004511B8">
        <w:rPr>
          <w:color w:val="000000"/>
          <w:sz w:val="22"/>
          <w:szCs w:val="22"/>
        </w:rPr>
        <w:t xml:space="preserve"> do niniejszej umowy – etap 3</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osiowosymetryczne o wymiarach określonych w Załączniku nr 1</w:t>
      </w:r>
      <w:r>
        <w:rPr>
          <w:color w:val="000000"/>
          <w:sz w:val="22"/>
          <w:szCs w:val="22"/>
        </w:rPr>
        <w:t>,</w:t>
      </w:r>
      <w:r w:rsidRPr="005958F3">
        <w:rPr>
          <w:color w:val="000000"/>
          <w:sz w:val="22"/>
          <w:szCs w:val="22"/>
        </w:rPr>
        <w:t xml:space="preserve"> </w:t>
      </w:r>
      <w:r>
        <w:rPr>
          <w:color w:val="000000"/>
          <w:sz w:val="22"/>
          <w:szCs w:val="22"/>
        </w:rPr>
        <w:t>pozycja 4</w:t>
      </w:r>
      <w:r w:rsidRPr="004511B8">
        <w:rPr>
          <w:color w:val="000000"/>
          <w:sz w:val="22"/>
          <w:szCs w:val="22"/>
        </w:rPr>
        <w:t xml:space="preserve"> do niniejszej umowy – etap 4 </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osiowosymetryczne o wymiarach określonych w Załączniku nr 1</w:t>
      </w:r>
      <w:r>
        <w:rPr>
          <w:color w:val="000000"/>
          <w:sz w:val="22"/>
          <w:szCs w:val="22"/>
        </w:rPr>
        <w:t>,</w:t>
      </w:r>
      <w:r w:rsidRPr="005958F3">
        <w:rPr>
          <w:color w:val="000000"/>
          <w:sz w:val="22"/>
          <w:szCs w:val="22"/>
        </w:rPr>
        <w:t xml:space="preserve"> </w:t>
      </w:r>
      <w:r>
        <w:rPr>
          <w:color w:val="000000"/>
          <w:sz w:val="22"/>
          <w:szCs w:val="22"/>
        </w:rPr>
        <w:t>pozycja 5</w:t>
      </w:r>
      <w:r w:rsidRPr="004511B8">
        <w:rPr>
          <w:color w:val="000000"/>
          <w:sz w:val="22"/>
          <w:szCs w:val="22"/>
        </w:rPr>
        <w:t xml:space="preserve"> do niniejszej umowy – etap 5</w:t>
      </w:r>
    </w:p>
    <w:p w:rsidR="00FB18FB" w:rsidRPr="004511B8" w:rsidRDefault="00FB18FB" w:rsidP="00FB18FB">
      <w:pPr>
        <w:numPr>
          <w:ilvl w:val="2"/>
          <w:numId w:val="2"/>
        </w:numPr>
        <w:tabs>
          <w:tab w:val="clear" w:pos="3048"/>
        </w:tabs>
        <w:spacing w:line="276" w:lineRule="auto"/>
        <w:ind w:left="709" w:hanging="425"/>
        <w:jc w:val="both"/>
        <w:rPr>
          <w:sz w:val="22"/>
          <w:szCs w:val="22"/>
        </w:rPr>
      </w:pPr>
      <w:r w:rsidRPr="004511B8">
        <w:rPr>
          <w:color w:val="000000"/>
          <w:sz w:val="22"/>
          <w:szCs w:val="22"/>
        </w:rPr>
        <w:t>Próbki osiowosymetryczne o wymiarach określonych w Załączniku nr 1</w:t>
      </w:r>
      <w:r>
        <w:rPr>
          <w:color w:val="000000"/>
          <w:sz w:val="22"/>
          <w:szCs w:val="22"/>
        </w:rPr>
        <w:t>,</w:t>
      </w:r>
      <w:r w:rsidRPr="005958F3">
        <w:rPr>
          <w:color w:val="000000"/>
          <w:sz w:val="22"/>
          <w:szCs w:val="22"/>
        </w:rPr>
        <w:t xml:space="preserve"> </w:t>
      </w:r>
      <w:r>
        <w:rPr>
          <w:color w:val="000000"/>
          <w:sz w:val="22"/>
          <w:szCs w:val="22"/>
        </w:rPr>
        <w:t>pozycja 6</w:t>
      </w:r>
      <w:r w:rsidRPr="004511B8">
        <w:rPr>
          <w:color w:val="000000"/>
          <w:sz w:val="22"/>
          <w:szCs w:val="22"/>
        </w:rPr>
        <w:t xml:space="preserve"> do niniejszej umowy – etap 6</w:t>
      </w:r>
    </w:p>
    <w:p w:rsidR="00FB18FB" w:rsidRPr="004511B8" w:rsidRDefault="00FB18FB" w:rsidP="00FB18FB">
      <w:pPr>
        <w:numPr>
          <w:ilvl w:val="1"/>
          <w:numId w:val="2"/>
        </w:numPr>
        <w:tabs>
          <w:tab w:val="clear" w:pos="2148"/>
        </w:tabs>
        <w:spacing w:line="276" w:lineRule="auto"/>
        <w:ind w:left="426"/>
        <w:jc w:val="both"/>
        <w:rPr>
          <w:sz w:val="22"/>
          <w:szCs w:val="22"/>
        </w:rPr>
      </w:pPr>
      <w:r w:rsidRPr="004511B8">
        <w:t>Wykonanie próbek osiowosymetrycznych w etapach od 2 do 6 warunkowane jest pomyślnymi wynikami badań z etapu poprzedniego wykonanych przez Zamawiającego</w:t>
      </w:r>
      <w:r w:rsidRPr="004511B8">
        <w:rPr>
          <w:color w:val="000000"/>
          <w:sz w:val="22"/>
          <w:szCs w:val="22"/>
        </w:rPr>
        <w:t xml:space="preserve"> </w:t>
      </w:r>
    </w:p>
    <w:p w:rsidR="00FB18FB" w:rsidRPr="004511B8" w:rsidRDefault="00FB18FB" w:rsidP="00FB18FB">
      <w:pPr>
        <w:numPr>
          <w:ilvl w:val="1"/>
          <w:numId w:val="2"/>
        </w:numPr>
        <w:tabs>
          <w:tab w:val="clear" w:pos="2148"/>
        </w:tabs>
        <w:spacing w:line="276" w:lineRule="auto"/>
        <w:ind w:left="426"/>
        <w:jc w:val="both"/>
        <w:rPr>
          <w:sz w:val="22"/>
          <w:szCs w:val="22"/>
        </w:rPr>
      </w:pPr>
      <w:r w:rsidRPr="004511B8">
        <w:rPr>
          <w:color w:val="000000"/>
          <w:sz w:val="22"/>
          <w:szCs w:val="22"/>
        </w:rPr>
        <w:lastRenderedPageBreak/>
        <w:t>Zamawiający zastrzega, iż w wyniku uzyskania niepomyślnych wyników badań próbek w etapie poprzednim, może zrezygnować z zamówienia próbek do etapu następnego</w:t>
      </w:r>
    </w:p>
    <w:p w:rsidR="00FB18FB" w:rsidRPr="006A2F04" w:rsidRDefault="00FB18FB" w:rsidP="00FB18FB">
      <w:pPr>
        <w:numPr>
          <w:ilvl w:val="1"/>
          <w:numId w:val="2"/>
        </w:numPr>
        <w:tabs>
          <w:tab w:val="clear" w:pos="2148"/>
        </w:tabs>
        <w:spacing w:line="276" w:lineRule="auto"/>
        <w:ind w:left="426"/>
        <w:jc w:val="both"/>
        <w:rPr>
          <w:color w:val="000000"/>
          <w:sz w:val="22"/>
          <w:szCs w:val="22"/>
        </w:rPr>
      </w:pPr>
      <w:r w:rsidRPr="004511B8">
        <w:rPr>
          <w:color w:val="000000"/>
          <w:sz w:val="22"/>
          <w:szCs w:val="22"/>
        </w:rPr>
        <w:t xml:space="preserve">Praca </w:t>
      </w:r>
      <w:r>
        <w:rPr>
          <w:color w:val="000000"/>
          <w:sz w:val="22"/>
          <w:szCs w:val="22"/>
        </w:rPr>
        <w:t xml:space="preserve">w całości </w:t>
      </w:r>
      <w:r w:rsidRPr="004511B8">
        <w:rPr>
          <w:color w:val="000000"/>
          <w:sz w:val="22"/>
          <w:szCs w:val="22"/>
        </w:rPr>
        <w:t>będzie wykonana w terminie od …………… do 31 października 2018 r.</w:t>
      </w:r>
      <w:r>
        <w:rPr>
          <w:color w:val="000000"/>
          <w:sz w:val="22"/>
          <w:szCs w:val="22"/>
        </w:rPr>
        <w:t xml:space="preserve"> Terminy poszczególnych etapów będą ustalane w porozumieniu z Wykonawcą na podstawie wyników badań eksperymentalnych. </w:t>
      </w:r>
      <w:r w:rsidRPr="006A2F04">
        <w:rPr>
          <w:color w:val="000000"/>
          <w:sz w:val="22"/>
          <w:szCs w:val="22"/>
        </w:rPr>
        <w:t xml:space="preserve">Wykonanie próbek płaskich z etapu 1 ustala się na </w:t>
      </w:r>
      <w:r>
        <w:rPr>
          <w:b/>
          <w:color w:val="000000"/>
          <w:sz w:val="22"/>
          <w:szCs w:val="22"/>
        </w:rPr>
        <w:t>14 dni</w:t>
      </w:r>
      <w:r w:rsidRPr="006A2F04">
        <w:rPr>
          <w:color w:val="000000"/>
          <w:sz w:val="22"/>
          <w:szCs w:val="22"/>
        </w:rPr>
        <w:t xml:space="preserve"> od daty podpisania umowy</w:t>
      </w:r>
    </w:p>
    <w:p w:rsidR="00FB18FB" w:rsidRPr="004511B8" w:rsidRDefault="00FB18FB" w:rsidP="00FB18FB">
      <w:pPr>
        <w:numPr>
          <w:ilvl w:val="1"/>
          <w:numId w:val="2"/>
        </w:numPr>
        <w:tabs>
          <w:tab w:val="clear" w:pos="2148"/>
        </w:tabs>
        <w:spacing w:line="276" w:lineRule="auto"/>
        <w:ind w:left="426"/>
        <w:jc w:val="both"/>
        <w:rPr>
          <w:color w:val="000000"/>
          <w:sz w:val="22"/>
          <w:szCs w:val="22"/>
        </w:rPr>
      </w:pPr>
      <w:r w:rsidRPr="004511B8">
        <w:rPr>
          <w:color w:val="000000"/>
          <w:sz w:val="22"/>
          <w:szCs w:val="22"/>
        </w:rPr>
        <w:t>Wykonawca może podzlecić wykonania części pracy podwykonawcom. Odpowiedzialność za wykonanie prac przez podwykonawców ponosi Wykonawca.</w:t>
      </w:r>
    </w:p>
    <w:p w:rsidR="00FB18FB" w:rsidRPr="004511B8" w:rsidRDefault="00FB18FB" w:rsidP="00FB18FB">
      <w:pPr>
        <w:spacing w:line="276" w:lineRule="auto"/>
        <w:jc w:val="center"/>
        <w:rPr>
          <w:color w:val="000000"/>
          <w:sz w:val="22"/>
          <w:szCs w:val="22"/>
        </w:rPr>
      </w:pPr>
    </w:p>
    <w:p w:rsidR="00FB18FB" w:rsidRPr="004511B8" w:rsidRDefault="00FB18FB" w:rsidP="00FB18FB">
      <w:pPr>
        <w:spacing w:line="276" w:lineRule="auto"/>
        <w:jc w:val="center"/>
        <w:rPr>
          <w:sz w:val="22"/>
          <w:szCs w:val="22"/>
        </w:rPr>
      </w:pPr>
      <w:r w:rsidRPr="004511B8">
        <w:rPr>
          <w:sz w:val="22"/>
          <w:szCs w:val="22"/>
        </w:rPr>
        <w:t>§ 2</w:t>
      </w:r>
    </w:p>
    <w:p w:rsidR="00FB18FB" w:rsidRPr="004511B8" w:rsidRDefault="00FB18FB" w:rsidP="00FB18FB">
      <w:pPr>
        <w:spacing w:line="276" w:lineRule="auto"/>
        <w:rPr>
          <w:sz w:val="22"/>
          <w:szCs w:val="22"/>
        </w:rPr>
      </w:pPr>
    </w:p>
    <w:p w:rsidR="00FB18FB" w:rsidRPr="004511B8" w:rsidRDefault="00FB18FB" w:rsidP="00FB18FB">
      <w:pPr>
        <w:numPr>
          <w:ilvl w:val="0"/>
          <w:numId w:val="3"/>
        </w:numPr>
        <w:tabs>
          <w:tab w:val="clear" w:pos="720"/>
          <w:tab w:val="num" w:pos="360"/>
        </w:tabs>
        <w:spacing w:line="276" w:lineRule="auto"/>
        <w:ind w:left="360"/>
        <w:jc w:val="both"/>
        <w:rPr>
          <w:sz w:val="22"/>
          <w:szCs w:val="22"/>
        </w:rPr>
      </w:pPr>
      <w:r w:rsidRPr="004511B8">
        <w:rPr>
          <w:sz w:val="22"/>
          <w:szCs w:val="22"/>
        </w:rPr>
        <w:t>Wynagrodzenie umowne za wykonanie pracy określonej w § 1 ustala się w wysokości:</w:t>
      </w:r>
    </w:p>
    <w:p w:rsidR="00FB18FB" w:rsidRPr="004511B8"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Za wykonanie pojedynczej próbki w etapie 1 ………………..…… zł netto  (słownie: ………………………………………………………………..) + należny podatek VAT.</w:t>
      </w:r>
    </w:p>
    <w:p w:rsidR="00FB18FB"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 xml:space="preserve">Za wykonanie pojedynczej próbki w etapie </w:t>
      </w:r>
      <w:r>
        <w:rPr>
          <w:rFonts w:ascii="Times New Roman" w:hAnsi="Times New Roman"/>
        </w:rPr>
        <w:t>2</w:t>
      </w:r>
      <w:r w:rsidRPr="004511B8">
        <w:rPr>
          <w:rFonts w:ascii="Times New Roman" w:hAnsi="Times New Roman"/>
        </w:rPr>
        <w:t xml:space="preserve"> ………………..…… zł netto  (słownie: ………………………………………………………………..) + należny podatek VAT.</w:t>
      </w:r>
    </w:p>
    <w:p w:rsidR="00FB18FB" w:rsidRPr="004511B8"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 xml:space="preserve">Za wykonanie pojedynczej próbki w etapie </w:t>
      </w:r>
      <w:r>
        <w:rPr>
          <w:rFonts w:ascii="Times New Roman" w:hAnsi="Times New Roman"/>
        </w:rPr>
        <w:t>3</w:t>
      </w:r>
      <w:r w:rsidRPr="004511B8">
        <w:rPr>
          <w:rFonts w:ascii="Times New Roman" w:hAnsi="Times New Roman"/>
        </w:rPr>
        <w:t xml:space="preserve"> ………………..…… zł netto  (słownie: ………………………………………………………………..) + należny podatek VAT.</w:t>
      </w:r>
    </w:p>
    <w:p w:rsidR="00FB18FB" w:rsidRPr="004511B8"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 xml:space="preserve">Za wykonanie pojedynczej próbki w etapie </w:t>
      </w:r>
      <w:r>
        <w:rPr>
          <w:rFonts w:ascii="Times New Roman" w:hAnsi="Times New Roman"/>
        </w:rPr>
        <w:t>4</w:t>
      </w:r>
      <w:r w:rsidRPr="004511B8">
        <w:rPr>
          <w:rFonts w:ascii="Times New Roman" w:hAnsi="Times New Roman"/>
        </w:rPr>
        <w:t xml:space="preserve"> ………………..…… zł netto  (słownie: ………………………………………………………………..) + należny podatek VAT.</w:t>
      </w:r>
    </w:p>
    <w:p w:rsidR="00FB18FB" w:rsidRPr="004511B8"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 xml:space="preserve">Za wykonanie pojedynczej próbki w etapie </w:t>
      </w:r>
      <w:r>
        <w:rPr>
          <w:rFonts w:ascii="Times New Roman" w:hAnsi="Times New Roman"/>
        </w:rPr>
        <w:t>5</w:t>
      </w:r>
      <w:r w:rsidRPr="004511B8">
        <w:rPr>
          <w:rFonts w:ascii="Times New Roman" w:hAnsi="Times New Roman"/>
        </w:rPr>
        <w:t xml:space="preserve"> ………………..…… zł netto  (słownie: ………………………………………………………………..) + należny podatek VAT.</w:t>
      </w:r>
    </w:p>
    <w:p w:rsidR="00FB18FB" w:rsidRPr="008263EB" w:rsidRDefault="00FB18FB" w:rsidP="00FB18FB">
      <w:pPr>
        <w:pStyle w:val="Akapitzlist"/>
        <w:numPr>
          <w:ilvl w:val="0"/>
          <w:numId w:val="13"/>
        </w:numPr>
        <w:spacing w:after="200" w:line="276" w:lineRule="auto"/>
        <w:ind w:left="567" w:hanging="283"/>
        <w:contextualSpacing/>
        <w:jc w:val="both"/>
        <w:rPr>
          <w:rFonts w:ascii="Times New Roman" w:hAnsi="Times New Roman"/>
        </w:rPr>
      </w:pPr>
      <w:r w:rsidRPr="004511B8">
        <w:rPr>
          <w:rFonts w:ascii="Times New Roman" w:hAnsi="Times New Roman"/>
        </w:rPr>
        <w:t xml:space="preserve">Za wykonanie pojedynczej próbki w etapie </w:t>
      </w:r>
      <w:r>
        <w:rPr>
          <w:rFonts w:ascii="Times New Roman" w:hAnsi="Times New Roman"/>
        </w:rPr>
        <w:t>6</w:t>
      </w:r>
      <w:r w:rsidRPr="004511B8">
        <w:rPr>
          <w:rFonts w:ascii="Times New Roman" w:hAnsi="Times New Roman"/>
        </w:rPr>
        <w:t xml:space="preserve"> ………………..…… zł netto  (słownie: ………………………………………………………………..) + należny podatek VAT.</w:t>
      </w:r>
    </w:p>
    <w:p w:rsidR="00FB18FB" w:rsidRPr="004511B8" w:rsidRDefault="00FB18FB" w:rsidP="00FB18FB">
      <w:pPr>
        <w:spacing w:line="276" w:lineRule="auto"/>
        <w:ind w:left="360"/>
        <w:jc w:val="both"/>
        <w:rPr>
          <w:sz w:val="22"/>
          <w:szCs w:val="22"/>
        </w:rPr>
      </w:pPr>
    </w:p>
    <w:p w:rsidR="00FB18FB" w:rsidRDefault="00FB18FB" w:rsidP="00FB18FB">
      <w:pPr>
        <w:numPr>
          <w:ilvl w:val="0"/>
          <w:numId w:val="3"/>
        </w:numPr>
        <w:tabs>
          <w:tab w:val="clear" w:pos="720"/>
          <w:tab w:val="num" w:pos="360"/>
        </w:tabs>
        <w:spacing w:line="276" w:lineRule="auto"/>
        <w:ind w:left="360"/>
        <w:jc w:val="both"/>
        <w:rPr>
          <w:sz w:val="22"/>
          <w:szCs w:val="22"/>
        </w:rPr>
      </w:pPr>
      <w:r>
        <w:rPr>
          <w:sz w:val="22"/>
          <w:szCs w:val="22"/>
        </w:rPr>
        <w:t>Łączne wynagrodzenie za wykonanie umowy nie przekroczy kwoty ………………………………</w:t>
      </w:r>
    </w:p>
    <w:p w:rsidR="00FB18FB" w:rsidRDefault="00FB18FB" w:rsidP="00FB18FB">
      <w:pPr>
        <w:numPr>
          <w:ilvl w:val="0"/>
          <w:numId w:val="3"/>
        </w:numPr>
        <w:tabs>
          <w:tab w:val="clear" w:pos="720"/>
          <w:tab w:val="num" w:pos="360"/>
        </w:tabs>
        <w:spacing w:line="276" w:lineRule="auto"/>
        <w:ind w:left="360"/>
        <w:jc w:val="both"/>
        <w:rPr>
          <w:sz w:val="22"/>
          <w:szCs w:val="22"/>
        </w:rPr>
      </w:pPr>
      <w:r w:rsidRPr="004511B8">
        <w:rPr>
          <w:sz w:val="22"/>
          <w:szCs w:val="22"/>
        </w:rPr>
        <w:t xml:space="preserve">Wynagrodzenie płatne jest </w:t>
      </w:r>
      <w:r>
        <w:rPr>
          <w:sz w:val="22"/>
          <w:szCs w:val="22"/>
        </w:rPr>
        <w:t>każdorazowo</w:t>
      </w:r>
      <w:r w:rsidRPr="004511B8">
        <w:rPr>
          <w:sz w:val="22"/>
          <w:szCs w:val="22"/>
        </w:rPr>
        <w:t xml:space="preserve"> po zakończeniu prac </w:t>
      </w:r>
      <w:r>
        <w:rPr>
          <w:sz w:val="22"/>
          <w:szCs w:val="22"/>
        </w:rPr>
        <w:t xml:space="preserve">w danym etapie </w:t>
      </w:r>
      <w:r w:rsidRPr="004511B8">
        <w:rPr>
          <w:sz w:val="22"/>
          <w:szCs w:val="22"/>
        </w:rPr>
        <w:t xml:space="preserve">określonych w § 1 i odebraniu ich przez </w:t>
      </w:r>
      <w:r>
        <w:rPr>
          <w:sz w:val="22"/>
          <w:szCs w:val="22"/>
        </w:rPr>
        <w:t>Zamawiającego</w:t>
      </w:r>
    </w:p>
    <w:p w:rsidR="00FB18FB" w:rsidRDefault="00FB18FB" w:rsidP="00FB18FB">
      <w:pPr>
        <w:numPr>
          <w:ilvl w:val="0"/>
          <w:numId w:val="3"/>
        </w:numPr>
        <w:tabs>
          <w:tab w:val="clear" w:pos="720"/>
          <w:tab w:val="num" w:pos="360"/>
        </w:tabs>
        <w:spacing w:line="276" w:lineRule="auto"/>
        <w:ind w:left="360"/>
        <w:jc w:val="both"/>
        <w:rPr>
          <w:sz w:val="22"/>
          <w:szCs w:val="22"/>
        </w:rPr>
      </w:pPr>
      <w:r>
        <w:rPr>
          <w:sz w:val="22"/>
          <w:szCs w:val="22"/>
        </w:rPr>
        <w:t>Odebranie prac nastąpi po podpisaniu protokołu odbioru przez Zamawiającego i Wykonawcę</w:t>
      </w:r>
    </w:p>
    <w:p w:rsidR="00FB18FB" w:rsidRPr="004511B8" w:rsidRDefault="00FB18FB" w:rsidP="00FB18FB">
      <w:pPr>
        <w:numPr>
          <w:ilvl w:val="0"/>
          <w:numId w:val="3"/>
        </w:numPr>
        <w:tabs>
          <w:tab w:val="clear" w:pos="720"/>
          <w:tab w:val="num" w:pos="360"/>
        </w:tabs>
        <w:spacing w:line="276" w:lineRule="auto"/>
        <w:ind w:left="360"/>
        <w:jc w:val="both"/>
        <w:rPr>
          <w:sz w:val="22"/>
          <w:szCs w:val="22"/>
        </w:rPr>
      </w:pPr>
      <w:r>
        <w:rPr>
          <w:sz w:val="22"/>
          <w:szCs w:val="22"/>
        </w:rPr>
        <w:t xml:space="preserve">W imieniu Zamawiającego odbioru pracy dokona dr hab. inż. Jan </w:t>
      </w:r>
      <w:proofErr w:type="spellStart"/>
      <w:r>
        <w:rPr>
          <w:sz w:val="22"/>
          <w:szCs w:val="22"/>
        </w:rPr>
        <w:t>Kindracki</w:t>
      </w:r>
      <w:proofErr w:type="spellEnd"/>
      <w:r>
        <w:rPr>
          <w:sz w:val="22"/>
          <w:szCs w:val="22"/>
        </w:rPr>
        <w:t xml:space="preserve"> a w imieniu Wykonawcy ……………………………….</w:t>
      </w:r>
    </w:p>
    <w:p w:rsidR="00FB18FB" w:rsidRPr="004511B8" w:rsidRDefault="00FB18FB" w:rsidP="00FB18FB">
      <w:pPr>
        <w:spacing w:line="276" w:lineRule="auto"/>
        <w:jc w:val="both"/>
        <w:rPr>
          <w:sz w:val="22"/>
          <w:szCs w:val="22"/>
        </w:rPr>
      </w:pP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r>
    </w:p>
    <w:p w:rsidR="00FB18FB" w:rsidRPr="004511B8" w:rsidRDefault="00FB18FB" w:rsidP="00FB18FB">
      <w:pPr>
        <w:spacing w:line="276" w:lineRule="auto"/>
        <w:jc w:val="center"/>
        <w:rPr>
          <w:sz w:val="22"/>
          <w:szCs w:val="22"/>
        </w:rPr>
      </w:pPr>
      <w:r w:rsidRPr="004511B8">
        <w:rPr>
          <w:sz w:val="22"/>
          <w:szCs w:val="22"/>
        </w:rPr>
        <w:t>§ 3</w:t>
      </w:r>
    </w:p>
    <w:p w:rsidR="00FB18FB" w:rsidRPr="004511B8" w:rsidRDefault="00FB18FB" w:rsidP="00FB18FB">
      <w:pPr>
        <w:spacing w:line="276" w:lineRule="auto"/>
        <w:jc w:val="both"/>
        <w:rPr>
          <w:sz w:val="22"/>
          <w:szCs w:val="22"/>
        </w:rPr>
      </w:pPr>
    </w:p>
    <w:p w:rsidR="00FB18FB" w:rsidRPr="004511B8" w:rsidRDefault="00FB18FB" w:rsidP="00FB18FB">
      <w:pPr>
        <w:numPr>
          <w:ilvl w:val="0"/>
          <w:numId w:val="4"/>
        </w:numPr>
        <w:tabs>
          <w:tab w:val="clear" w:pos="720"/>
        </w:tabs>
        <w:spacing w:line="276" w:lineRule="auto"/>
        <w:ind w:left="360"/>
        <w:jc w:val="both"/>
        <w:rPr>
          <w:sz w:val="22"/>
          <w:szCs w:val="22"/>
        </w:rPr>
      </w:pPr>
      <w:r w:rsidRPr="004511B8">
        <w:rPr>
          <w:sz w:val="22"/>
          <w:szCs w:val="22"/>
        </w:rPr>
        <w:t xml:space="preserve">Rozliczenia niniejszej umowy dokonywane będą </w:t>
      </w:r>
      <w:r>
        <w:rPr>
          <w:sz w:val="22"/>
          <w:szCs w:val="22"/>
        </w:rPr>
        <w:t>każdorazowo</w:t>
      </w:r>
      <w:r w:rsidRPr="004511B8">
        <w:rPr>
          <w:sz w:val="22"/>
          <w:szCs w:val="22"/>
        </w:rPr>
        <w:t xml:space="preserve">, po odbiorze pracy przez </w:t>
      </w:r>
      <w:r>
        <w:rPr>
          <w:sz w:val="22"/>
          <w:szCs w:val="22"/>
        </w:rPr>
        <w:t xml:space="preserve">przedstawiciela Zamawiającego i Wykonawcy wskazanych w </w:t>
      </w:r>
      <w:r w:rsidRPr="004511B8">
        <w:rPr>
          <w:sz w:val="22"/>
          <w:szCs w:val="22"/>
        </w:rPr>
        <w:t>§</w:t>
      </w:r>
      <w:r>
        <w:rPr>
          <w:sz w:val="22"/>
          <w:szCs w:val="22"/>
        </w:rPr>
        <w:t xml:space="preserve"> 2</w:t>
      </w:r>
    </w:p>
    <w:p w:rsidR="00FB18FB" w:rsidRPr="004511B8" w:rsidRDefault="00FB18FB" w:rsidP="00FB18FB">
      <w:pPr>
        <w:pStyle w:val="Tekstpodstawowy3"/>
        <w:numPr>
          <w:ilvl w:val="0"/>
          <w:numId w:val="4"/>
        </w:numPr>
        <w:tabs>
          <w:tab w:val="clear" w:pos="720"/>
          <w:tab w:val="num" w:pos="426"/>
        </w:tabs>
        <w:suppressAutoHyphens w:val="0"/>
        <w:spacing w:line="276" w:lineRule="auto"/>
        <w:ind w:left="426" w:hanging="426"/>
        <w:rPr>
          <w:sz w:val="22"/>
          <w:szCs w:val="22"/>
        </w:rPr>
      </w:pPr>
      <w:r>
        <w:rPr>
          <w:sz w:val="22"/>
          <w:szCs w:val="22"/>
        </w:rPr>
        <w:t xml:space="preserve">Wykonawca </w:t>
      </w:r>
      <w:r w:rsidRPr="004511B8">
        <w:rPr>
          <w:sz w:val="22"/>
          <w:szCs w:val="22"/>
        </w:rPr>
        <w:t xml:space="preserve">zawiadamia Zamawiającego o wykonaniu </w:t>
      </w:r>
      <w:r>
        <w:rPr>
          <w:sz w:val="22"/>
          <w:szCs w:val="22"/>
        </w:rPr>
        <w:t>etapu z wykorzystaniem środków komunikacji telefonicznej nr telefonu: ……………..</w:t>
      </w:r>
      <w:r w:rsidRPr="004511B8">
        <w:rPr>
          <w:sz w:val="22"/>
          <w:szCs w:val="22"/>
        </w:rPr>
        <w:t>.</w:t>
      </w:r>
      <w:r>
        <w:rPr>
          <w:sz w:val="22"/>
          <w:szCs w:val="22"/>
        </w:rPr>
        <w:t>.............................. i elektronicznej na adres ……………………………………………</w:t>
      </w:r>
    </w:p>
    <w:p w:rsidR="00FB18FB" w:rsidRPr="004511B8" w:rsidRDefault="00FB18FB" w:rsidP="00FB18FB">
      <w:pPr>
        <w:numPr>
          <w:ilvl w:val="0"/>
          <w:numId w:val="4"/>
        </w:numPr>
        <w:tabs>
          <w:tab w:val="clear" w:pos="720"/>
        </w:tabs>
        <w:spacing w:line="276" w:lineRule="auto"/>
        <w:ind w:left="426" w:hanging="426"/>
        <w:jc w:val="both"/>
        <w:rPr>
          <w:sz w:val="22"/>
          <w:szCs w:val="22"/>
        </w:rPr>
      </w:pPr>
      <w:r w:rsidRPr="004511B8">
        <w:rPr>
          <w:sz w:val="22"/>
          <w:szCs w:val="22"/>
        </w:rPr>
        <w:t xml:space="preserve">Po zakończeniu i odebraniu przez Zamawiającego </w:t>
      </w:r>
      <w:r>
        <w:rPr>
          <w:sz w:val="22"/>
          <w:szCs w:val="22"/>
        </w:rPr>
        <w:t>etapu</w:t>
      </w:r>
      <w:r w:rsidRPr="004511B8">
        <w:rPr>
          <w:sz w:val="22"/>
          <w:szCs w:val="22"/>
        </w:rPr>
        <w:t xml:space="preserve"> pracy, Wykonawca wystawi fakturę </w:t>
      </w:r>
      <w:r>
        <w:rPr>
          <w:sz w:val="22"/>
          <w:szCs w:val="22"/>
        </w:rPr>
        <w:t>za dany etap</w:t>
      </w:r>
      <w:r w:rsidRPr="004511B8">
        <w:rPr>
          <w:sz w:val="22"/>
          <w:szCs w:val="22"/>
        </w:rPr>
        <w:t>.</w:t>
      </w:r>
    </w:p>
    <w:p w:rsidR="00FB18FB" w:rsidRPr="004511B8" w:rsidRDefault="00FB18FB" w:rsidP="00FB18FB">
      <w:pPr>
        <w:spacing w:line="276" w:lineRule="auto"/>
        <w:jc w:val="center"/>
        <w:rPr>
          <w:sz w:val="22"/>
          <w:szCs w:val="22"/>
        </w:rPr>
      </w:pPr>
      <w:r w:rsidRPr="004511B8">
        <w:rPr>
          <w:sz w:val="22"/>
          <w:szCs w:val="22"/>
        </w:rPr>
        <w:t>§ 4</w:t>
      </w:r>
    </w:p>
    <w:p w:rsidR="00FB18FB" w:rsidRPr="004511B8" w:rsidRDefault="00FB18FB" w:rsidP="00FB18FB">
      <w:pPr>
        <w:spacing w:line="276" w:lineRule="auto"/>
        <w:jc w:val="both"/>
        <w:rPr>
          <w:sz w:val="22"/>
          <w:szCs w:val="22"/>
        </w:rPr>
      </w:pPr>
    </w:p>
    <w:p w:rsidR="00FB18FB" w:rsidRPr="004511B8" w:rsidRDefault="00FB18FB" w:rsidP="00FB18FB">
      <w:pPr>
        <w:numPr>
          <w:ilvl w:val="0"/>
          <w:numId w:val="5"/>
        </w:numPr>
        <w:tabs>
          <w:tab w:val="clear" w:pos="720"/>
          <w:tab w:val="num" w:pos="360"/>
        </w:tabs>
        <w:spacing w:line="276" w:lineRule="auto"/>
        <w:ind w:left="360"/>
        <w:jc w:val="both"/>
        <w:rPr>
          <w:sz w:val="22"/>
          <w:szCs w:val="22"/>
        </w:rPr>
      </w:pPr>
      <w:r w:rsidRPr="004511B8">
        <w:rPr>
          <w:sz w:val="22"/>
          <w:szCs w:val="22"/>
        </w:rPr>
        <w:lastRenderedPageBreak/>
        <w:t xml:space="preserve">Wykonawca w terminie 7 dni od dnia wykonania pracy i odebrania jej przez </w:t>
      </w:r>
      <w:r>
        <w:rPr>
          <w:sz w:val="22"/>
          <w:szCs w:val="22"/>
        </w:rPr>
        <w:t xml:space="preserve">przedstawiciela Zamawiającego wskazanego w </w:t>
      </w:r>
      <w:r w:rsidRPr="004511B8">
        <w:rPr>
          <w:sz w:val="22"/>
          <w:szCs w:val="22"/>
        </w:rPr>
        <w:t>§</w:t>
      </w:r>
      <w:r>
        <w:rPr>
          <w:sz w:val="22"/>
          <w:szCs w:val="22"/>
        </w:rPr>
        <w:t>2</w:t>
      </w:r>
      <w:r w:rsidRPr="004511B8">
        <w:rPr>
          <w:sz w:val="22"/>
          <w:szCs w:val="22"/>
        </w:rPr>
        <w:t xml:space="preserve"> wystawi fakturę.</w:t>
      </w:r>
    </w:p>
    <w:p w:rsidR="00FB18FB" w:rsidRPr="004511B8" w:rsidRDefault="00FB18FB" w:rsidP="00FB18FB">
      <w:pPr>
        <w:numPr>
          <w:ilvl w:val="0"/>
          <w:numId w:val="5"/>
        </w:numPr>
        <w:tabs>
          <w:tab w:val="clear" w:pos="720"/>
          <w:tab w:val="num" w:pos="360"/>
        </w:tabs>
        <w:spacing w:line="276" w:lineRule="auto"/>
        <w:ind w:left="360"/>
        <w:jc w:val="both"/>
        <w:rPr>
          <w:sz w:val="22"/>
          <w:szCs w:val="22"/>
        </w:rPr>
      </w:pPr>
      <w:r w:rsidRPr="004511B8">
        <w:rPr>
          <w:sz w:val="22"/>
          <w:szCs w:val="22"/>
        </w:rPr>
        <w:t xml:space="preserve">Podstawą wystawienia faktury będzie protokół zdawczo-odbiorczy, o którym mowa w § </w:t>
      </w:r>
      <w:r>
        <w:rPr>
          <w:sz w:val="22"/>
          <w:szCs w:val="22"/>
        </w:rPr>
        <w:t xml:space="preserve">8 </w:t>
      </w:r>
      <w:r w:rsidRPr="004511B8">
        <w:rPr>
          <w:sz w:val="22"/>
          <w:szCs w:val="22"/>
        </w:rPr>
        <w:t>ust. 1 i 2</w:t>
      </w:r>
      <w:r w:rsidRPr="004511B8">
        <w:rPr>
          <w:color w:val="FF0000"/>
          <w:sz w:val="22"/>
          <w:szCs w:val="22"/>
        </w:rPr>
        <w:t xml:space="preserve"> </w:t>
      </w:r>
      <w:r w:rsidRPr="004511B8">
        <w:rPr>
          <w:sz w:val="22"/>
          <w:szCs w:val="22"/>
        </w:rPr>
        <w:t>potwierdzający wykonanie poszczególnych prac zawartych w § 1.</w:t>
      </w:r>
    </w:p>
    <w:p w:rsidR="00FB18FB" w:rsidRPr="004511B8" w:rsidRDefault="00FB18FB" w:rsidP="00FB18FB">
      <w:pPr>
        <w:numPr>
          <w:ilvl w:val="0"/>
          <w:numId w:val="5"/>
        </w:numPr>
        <w:tabs>
          <w:tab w:val="clear" w:pos="720"/>
          <w:tab w:val="num" w:pos="360"/>
        </w:tabs>
        <w:spacing w:line="276" w:lineRule="auto"/>
        <w:ind w:left="360"/>
        <w:jc w:val="both"/>
        <w:rPr>
          <w:sz w:val="22"/>
          <w:szCs w:val="22"/>
        </w:rPr>
      </w:pPr>
      <w:r w:rsidRPr="004511B8">
        <w:rPr>
          <w:sz w:val="22"/>
          <w:szCs w:val="22"/>
        </w:rPr>
        <w:t xml:space="preserve">Zamawiający dokona płatności dla Wykonawcy w ciągu </w:t>
      </w:r>
      <w:r>
        <w:rPr>
          <w:sz w:val="22"/>
          <w:szCs w:val="22"/>
        </w:rPr>
        <w:t>14</w:t>
      </w:r>
      <w:r w:rsidRPr="004511B8">
        <w:rPr>
          <w:sz w:val="22"/>
          <w:szCs w:val="22"/>
        </w:rPr>
        <w:t xml:space="preserve"> dni od daty dostarczenia do Zamawiającego prawidłowo wystawionej faktury na konto w Banku …………………….. nr ………………………</w:t>
      </w:r>
      <w:r>
        <w:rPr>
          <w:sz w:val="22"/>
          <w:szCs w:val="22"/>
        </w:rPr>
        <w:t>………………………….</w:t>
      </w:r>
      <w:r w:rsidRPr="004511B8">
        <w:rPr>
          <w:sz w:val="22"/>
          <w:szCs w:val="22"/>
        </w:rPr>
        <w:t>…...</w:t>
      </w:r>
    </w:p>
    <w:p w:rsidR="00FB18FB" w:rsidRPr="004511B8" w:rsidRDefault="00FB18FB" w:rsidP="00FB18FB">
      <w:pPr>
        <w:numPr>
          <w:ilvl w:val="0"/>
          <w:numId w:val="5"/>
        </w:numPr>
        <w:tabs>
          <w:tab w:val="clear" w:pos="720"/>
          <w:tab w:val="num" w:pos="360"/>
        </w:tabs>
        <w:spacing w:line="276" w:lineRule="auto"/>
        <w:ind w:left="360"/>
        <w:jc w:val="both"/>
        <w:rPr>
          <w:sz w:val="22"/>
          <w:szCs w:val="22"/>
        </w:rPr>
      </w:pPr>
      <w:r w:rsidRPr="004511B8">
        <w:rPr>
          <w:sz w:val="22"/>
          <w:szCs w:val="22"/>
        </w:rPr>
        <w:t>Dniem zapłaty należności jest dzień obciążenia rachunku Zamawiającego.</w:t>
      </w:r>
    </w:p>
    <w:p w:rsidR="00FB18FB" w:rsidRPr="004511B8" w:rsidRDefault="00FB18FB" w:rsidP="00FB18FB">
      <w:pPr>
        <w:numPr>
          <w:ilvl w:val="0"/>
          <w:numId w:val="5"/>
        </w:numPr>
        <w:tabs>
          <w:tab w:val="clear" w:pos="720"/>
          <w:tab w:val="num" w:pos="360"/>
        </w:tabs>
        <w:spacing w:line="276" w:lineRule="auto"/>
        <w:ind w:left="360"/>
        <w:jc w:val="both"/>
        <w:rPr>
          <w:sz w:val="22"/>
          <w:szCs w:val="22"/>
        </w:rPr>
      </w:pPr>
      <w:r w:rsidRPr="004511B8">
        <w:rPr>
          <w:sz w:val="22"/>
          <w:szCs w:val="22"/>
        </w:rPr>
        <w:t>W przypadku zwłoki w zapłacie wynagrodzenia, Zamawiający zapłaci Wykonawcy odsetki w wysokości ustawowej za każdy dzień zwłoki.</w:t>
      </w:r>
    </w:p>
    <w:p w:rsidR="00FB18FB" w:rsidRPr="004511B8" w:rsidRDefault="00FB18FB" w:rsidP="00FB18FB">
      <w:pPr>
        <w:tabs>
          <w:tab w:val="num" w:pos="360"/>
        </w:tabs>
        <w:spacing w:line="276" w:lineRule="auto"/>
        <w:ind w:hanging="720"/>
        <w:jc w:val="both"/>
        <w:rPr>
          <w:sz w:val="22"/>
          <w:szCs w:val="22"/>
        </w:rPr>
      </w:pPr>
    </w:p>
    <w:p w:rsidR="00FB18FB" w:rsidRPr="004511B8" w:rsidRDefault="00FB18FB" w:rsidP="00FB18FB">
      <w:pPr>
        <w:spacing w:line="276" w:lineRule="auto"/>
        <w:jc w:val="center"/>
        <w:rPr>
          <w:sz w:val="22"/>
          <w:szCs w:val="22"/>
        </w:rPr>
      </w:pPr>
      <w:r w:rsidRPr="004511B8">
        <w:rPr>
          <w:sz w:val="22"/>
          <w:szCs w:val="22"/>
        </w:rPr>
        <w:t>§ 5</w:t>
      </w:r>
    </w:p>
    <w:p w:rsidR="00FB18FB" w:rsidRPr="004511B8" w:rsidRDefault="00FB18FB" w:rsidP="00FB18FB">
      <w:pPr>
        <w:spacing w:line="276" w:lineRule="auto"/>
        <w:jc w:val="both"/>
        <w:rPr>
          <w:b/>
          <w:bCs/>
          <w:sz w:val="22"/>
          <w:szCs w:val="22"/>
        </w:rPr>
      </w:pPr>
      <w:r w:rsidRPr="004511B8">
        <w:rPr>
          <w:b/>
          <w:bCs/>
          <w:sz w:val="22"/>
          <w:szCs w:val="22"/>
        </w:rPr>
        <w:tab/>
      </w:r>
      <w:r w:rsidRPr="004511B8">
        <w:rPr>
          <w:b/>
          <w:bCs/>
          <w:sz w:val="22"/>
          <w:szCs w:val="22"/>
        </w:rPr>
        <w:tab/>
      </w:r>
      <w:r w:rsidRPr="004511B8">
        <w:rPr>
          <w:b/>
          <w:bCs/>
          <w:sz w:val="22"/>
          <w:szCs w:val="22"/>
        </w:rPr>
        <w:tab/>
      </w:r>
      <w:r w:rsidRPr="004511B8">
        <w:rPr>
          <w:b/>
          <w:bCs/>
          <w:sz w:val="22"/>
          <w:szCs w:val="22"/>
        </w:rPr>
        <w:tab/>
      </w:r>
      <w:r w:rsidRPr="004511B8">
        <w:rPr>
          <w:b/>
          <w:bCs/>
          <w:sz w:val="22"/>
          <w:szCs w:val="22"/>
        </w:rPr>
        <w:tab/>
      </w:r>
      <w:r w:rsidRPr="004511B8">
        <w:rPr>
          <w:b/>
          <w:bCs/>
          <w:sz w:val="22"/>
          <w:szCs w:val="22"/>
        </w:rPr>
        <w:tab/>
      </w:r>
    </w:p>
    <w:p w:rsidR="00FB18FB" w:rsidRPr="004511B8" w:rsidRDefault="00FB18FB" w:rsidP="00FB18FB">
      <w:pPr>
        <w:numPr>
          <w:ilvl w:val="0"/>
          <w:numId w:val="9"/>
        </w:numPr>
        <w:tabs>
          <w:tab w:val="clear" w:pos="720"/>
          <w:tab w:val="num" w:pos="360"/>
        </w:tabs>
        <w:autoSpaceDE w:val="0"/>
        <w:autoSpaceDN w:val="0"/>
        <w:adjustRightInd w:val="0"/>
        <w:spacing w:line="276" w:lineRule="auto"/>
        <w:ind w:hanging="720"/>
        <w:rPr>
          <w:sz w:val="22"/>
          <w:szCs w:val="22"/>
        </w:rPr>
      </w:pPr>
      <w:r w:rsidRPr="004511B8">
        <w:rPr>
          <w:sz w:val="22"/>
          <w:szCs w:val="22"/>
        </w:rPr>
        <w:t>Zamawiający nie będzie się powoływał na Wykonawcę ani na żadnego z członków zespołu</w:t>
      </w:r>
    </w:p>
    <w:p w:rsidR="00FB18FB" w:rsidRPr="004511B8" w:rsidRDefault="00FB18FB" w:rsidP="00FB18FB">
      <w:pPr>
        <w:autoSpaceDE w:val="0"/>
        <w:autoSpaceDN w:val="0"/>
        <w:adjustRightInd w:val="0"/>
        <w:spacing w:line="276" w:lineRule="auto"/>
        <w:ind w:left="360"/>
        <w:rPr>
          <w:sz w:val="22"/>
          <w:szCs w:val="22"/>
        </w:rPr>
      </w:pPr>
      <w:r w:rsidRPr="004511B8">
        <w:rPr>
          <w:sz w:val="22"/>
          <w:szCs w:val="22"/>
        </w:rPr>
        <w:t>wykonującego pracę w stosunkach zewnętrznych, w szczególności w działalności reklamowej, bez uprzedniej pisemnej zgody Wykonawcy.</w:t>
      </w:r>
    </w:p>
    <w:p w:rsidR="00FB18FB" w:rsidRPr="004511B8" w:rsidRDefault="00FB18FB" w:rsidP="00FB18FB">
      <w:pPr>
        <w:autoSpaceDE w:val="0"/>
        <w:autoSpaceDN w:val="0"/>
        <w:adjustRightInd w:val="0"/>
        <w:spacing w:line="276" w:lineRule="auto"/>
        <w:ind w:left="360" w:hanging="360"/>
        <w:jc w:val="both"/>
        <w:rPr>
          <w:sz w:val="22"/>
          <w:szCs w:val="22"/>
        </w:rPr>
      </w:pPr>
      <w:r w:rsidRPr="004511B8">
        <w:rPr>
          <w:sz w:val="22"/>
          <w:szCs w:val="22"/>
        </w:rPr>
        <w:t>2.  Wykonawca nie będzie się powoływał na Zamawiającego ani na żadnego z jego pracowników lub na podmioty sprawujące nad nim kontrolę albo mu podporządkowane w stosunkach zewnętrznych bez uprzedniej pisemnej zgody Zamawiającego.</w:t>
      </w:r>
    </w:p>
    <w:p w:rsidR="00FB18FB" w:rsidRPr="004511B8" w:rsidRDefault="00FB18FB" w:rsidP="00FB18FB">
      <w:pPr>
        <w:spacing w:line="276" w:lineRule="auto"/>
        <w:jc w:val="center"/>
        <w:rPr>
          <w:sz w:val="22"/>
          <w:szCs w:val="22"/>
        </w:rPr>
      </w:pPr>
    </w:p>
    <w:p w:rsidR="00FB18FB" w:rsidRPr="004511B8" w:rsidRDefault="00FB18FB" w:rsidP="00FB18FB">
      <w:pPr>
        <w:spacing w:line="276" w:lineRule="auto"/>
        <w:jc w:val="center"/>
        <w:rPr>
          <w:sz w:val="22"/>
          <w:szCs w:val="22"/>
        </w:rPr>
      </w:pPr>
      <w:r w:rsidRPr="004511B8">
        <w:rPr>
          <w:sz w:val="22"/>
          <w:szCs w:val="22"/>
        </w:rPr>
        <w:t>§ 6</w:t>
      </w: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r w:rsidRPr="004511B8">
        <w:rPr>
          <w:sz w:val="22"/>
          <w:szCs w:val="22"/>
        </w:rPr>
        <w:t>Wykonawca ponosi odpowiedzialność za dostarczon</w:t>
      </w:r>
      <w:r>
        <w:rPr>
          <w:sz w:val="22"/>
          <w:szCs w:val="22"/>
        </w:rPr>
        <w:t>e przez Zamawiającego materiały</w:t>
      </w:r>
      <w:r w:rsidRPr="004511B8">
        <w:rPr>
          <w:sz w:val="22"/>
          <w:szCs w:val="22"/>
        </w:rPr>
        <w:t>.</w:t>
      </w:r>
    </w:p>
    <w:p w:rsidR="00FB18FB" w:rsidRPr="00595227" w:rsidRDefault="00FB18FB" w:rsidP="00FB18FB">
      <w:pPr>
        <w:spacing w:line="276" w:lineRule="auto"/>
        <w:jc w:val="both"/>
        <w:rPr>
          <w:sz w:val="22"/>
          <w:szCs w:val="22"/>
        </w:rPr>
      </w:pPr>
      <w:r w:rsidRPr="00595227">
        <w:rPr>
          <w:sz w:val="22"/>
          <w:szCs w:val="22"/>
        </w:rPr>
        <w:tab/>
      </w:r>
      <w:r w:rsidRPr="00595227">
        <w:rPr>
          <w:sz w:val="22"/>
          <w:szCs w:val="22"/>
        </w:rPr>
        <w:tab/>
      </w:r>
      <w:r w:rsidRPr="00595227">
        <w:rPr>
          <w:sz w:val="22"/>
          <w:szCs w:val="22"/>
        </w:rPr>
        <w:tab/>
      </w:r>
      <w:r w:rsidRPr="00595227">
        <w:rPr>
          <w:sz w:val="22"/>
          <w:szCs w:val="22"/>
        </w:rPr>
        <w:tab/>
      </w:r>
    </w:p>
    <w:p w:rsidR="00FB18FB" w:rsidRPr="004511B8" w:rsidRDefault="00FB18FB" w:rsidP="00FB18FB">
      <w:pPr>
        <w:spacing w:line="276" w:lineRule="auto"/>
        <w:ind w:firstLine="4"/>
        <w:jc w:val="center"/>
        <w:rPr>
          <w:sz w:val="22"/>
          <w:szCs w:val="22"/>
        </w:rPr>
      </w:pPr>
      <w:r w:rsidRPr="004511B8">
        <w:rPr>
          <w:sz w:val="22"/>
          <w:szCs w:val="22"/>
        </w:rPr>
        <w:t xml:space="preserve">§ </w:t>
      </w:r>
      <w:r>
        <w:rPr>
          <w:sz w:val="22"/>
          <w:szCs w:val="22"/>
        </w:rPr>
        <w:t>7</w:t>
      </w:r>
    </w:p>
    <w:p w:rsidR="00FB18FB" w:rsidRPr="004511B8" w:rsidRDefault="00FB18FB" w:rsidP="00FB18FB">
      <w:pPr>
        <w:spacing w:line="276" w:lineRule="auto"/>
        <w:jc w:val="both"/>
        <w:rPr>
          <w:sz w:val="22"/>
          <w:szCs w:val="22"/>
        </w:rPr>
      </w:pPr>
    </w:p>
    <w:p w:rsidR="00FB18FB" w:rsidRPr="004511B8" w:rsidRDefault="00FB18FB" w:rsidP="00FB18FB">
      <w:pPr>
        <w:numPr>
          <w:ilvl w:val="0"/>
          <w:numId w:val="6"/>
        </w:numPr>
        <w:tabs>
          <w:tab w:val="clear" w:pos="720"/>
        </w:tabs>
        <w:spacing w:line="276" w:lineRule="auto"/>
        <w:ind w:left="360"/>
        <w:jc w:val="both"/>
        <w:rPr>
          <w:sz w:val="22"/>
          <w:szCs w:val="22"/>
        </w:rPr>
      </w:pPr>
      <w:r w:rsidRPr="004511B8">
        <w:rPr>
          <w:sz w:val="22"/>
          <w:szCs w:val="22"/>
        </w:rPr>
        <w:t>Jeżeli w toku wykonywania pracy Zamawiający dojdzie do wniosku, że kontynuacja pracy jest niecelowa, zobowiązany jest niezwłocznie zawiadomić o tym Wykonawcę. W tym przypadku Strony w ciągu 14 dni od daty zawiadomienia Wykonawcy o zamiarze Zamawiającego odstąpienia od umowy ustalą stopień zaawansowania pracy.</w:t>
      </w:r>
    </w:p>
    <w:p w:rsidR="00FB18FB" w:rsidRPr="004511B8" w:rsidRDefault="00FB18FB" w:rsidP="00FB18FB">
      <w:pPr>
        <w:numPr>
          <w:ilvl w:val="0"/>
          <w:numId w:val="6"/>
        </w:numPr>
        <w:tabs>
          <w:tab w:val="clear" w:pos="720"/>
        </w:tabs>
        <w:spacing w:line="276" w:lineRule="auto"/>
        <w:ind w:left="357" w:hanging="357"/>
        <w:jc w:val="both"/>
        <w:rPr>
          <w:sz w:val="22"/>
          <w:szCs w:val="22"/>
        </w:rPr>
      </w:pPr>
      <w:r w:rsidRPr="004511B8">
        <w:rPr>
          <w:sz w:val="22"/>
          <w:szCs w:val="22"/>
        </w:rPr>
        <w:t xml:space="preserve">Jeżeli wykonywanie pracy zostanie przerwane lub nastąpi rozwiązanie umowy z winy Zamawiającego, albo z innych przyczyn niezależnych od Wykonawcy, Zamawiający pokryje należność za wykonaną część pracy w wysokości kosztów poniesionych przez Wykonawcę. </w:t>
      </w:r>
    </w:p>
    <w:p w:rsidR="00FB18FB" w:rsidRPr="004511B8" w:rsidRDefault="00FB18FB" w:rsidP="00FB18FB">
      <w:pPr>
        <w:spacing w:line="276" w:lineRule="auto"/>
        <w:jc w:val="center"/>
        <w:rPr>
          <w:sz w:val="22"/>
          <w:szCs w:val="22"/>
        </w:rPr>
      </w:pPr>
    </w:p>
    <w:p w:rsidR="00FB18FB" w:rsidRPr="004511B8" w:rsidRDefault="00FB18FB" w:rsidP="00FB18FB">
      <w:pPr>
        <w:spacing w:line="276" w:lineRule="auto"/>
        <w:jc w:val="center"/>
        <w:rPr>
          <w:sz w:val="22"/>
          <w:szCs w:val="22"/>
        </w:rPr>
      </w:pPr>
      <w:r w:rsidRPr="004511B8">
        <w:rPr>
          <w:sz w:val="22"/>
          <w:szCs w:val="22"/>
        </w:rPr>
        <w:t xml:space="preserve">§ </w:t>
      </w:r>
      <w:r>
        <w:rPr>
          <w:sz w:val="22"/>
          <w:szCs w:val="22"/>
        </w:rPr>
        <w:t>8</w:t>
      </w:r>
    </w:p>
    <w:p w:rsidR="00FB18FB" w:rsidRPr="004511B8" w:rsidRDefault="00FB18FB" w:rsidP="00FB18FB">
      <w:pPr>
        <w:spacing w:line="276" w:lineRule="auto"/>
        <w:jc w:val="both"/>
        <w:rPr>
          <w:sz w:val="22"/>
          <w:szCs w:val="22"/>
        </w:rPr>
      </w:pPr>
    </w:p>
    <w:p w:rsidR="00FB18FB" w:rsidRPr="004511B8" w:rsidRDefault="00FB18FB" w:rsidP="00FB18FB">
      <w:pPr>
        <w:numPr>
          <w:ilvl w:val="0"/>
          <w:numId w:val="7"/>
        </w:numPr>
        <w:tabs>
          <w:tab w:val="clear" w:pos="765"/>
        </w:tabs>
        <w:spacing w:line="276" w:lineRule="auto"/>
        <w:ind w:left="426" w:hanging="426"/>
        <w:jc w:val="both"/>
        <w:rPr>
          <w:bCs/>
          <w:sz w:val="22"/>
          <w:szCs w:val="22"/>
        </w:rPr>
      </w:pPr>
      <w:r w:rsidRPr="004511B8">
        <w:rPr>
          <w:sz w:val="22"/>
          <w:szCs w:val="22"/>
        </w:rPr>
        <w:t>Wykonawca jest zobowiązany zawiadomić Zamawiającego</w:t>
      </w:r>
      <w:r w:rsidRPr="004511B8">
        <w:rPr>
          <w:bCs/>
          <w:sz w:val="22"/>
          <w:szCs w:val="22"/>
        </w:rPr>
        <w:t xml:space="preserve"> </w:t>
      </w:r>
      <w:r>
        <w:rPr>
          <w:bCs/>
          <w:sz w:val="22"/>
          <w:szCs w:val="22"/>
        </w:rPr>
        <w:t xml:space="preserve">o </w:t>
      </w:r>
      <w:r w:rsidRPr="004511B8">
        <w:rPr>
          <w:bCs/>
          <w:sz w:val="22"/>
          <w:szCs w:val="22"/>
        </w:rPr>
        <w:t xml:space="preserve">gotowości Wykonawcy do </w:t>
      </w:r>
      <w:r>
        <w:rPr>
          <w:bCs/>
          <w:sz w:val="22"/>
          <w:szCs w:val="22"/>
        </w:rPr>
        <w:t>etapowego</w:t>
      </w:r>
      <w:r w:rsidRPr="004511B8">
        <w:rPr>
          <w:bCs/>
          <w:sz w:val="22"/>
          <w:szCs w:val="22"/>
        </w:rPr>
        <w:t xml:space="preserve"> odbioru pracy.</w:t>
      </w:r>
    </w:p>
    <w:p w:rsidR="00FB18FB" w:rsidRPr="004511B8" w:rsidRDefault="00FB18FB" w:rsidP="00FB18FB">
      <w:pPr>
        <w:numPr>
          <w:ilvl w:val="0"/>
          <w:numId w:val="7"/>
        </w:numPr>
        <w:tabs>
          <w:tab w:val="clear" w:pos="765"/>
        </w:tabs>
        <w:spacing w:line="276" w:lineRule="auto"/>
        <w:ind w:left="360" w:hanging="360"/>
        <w:jc w:val="both"/>
        <w:rPr>
          <w:sz w:val="22"/>
          <w:szCs w:val="22"/>
        </w:rPr>
      </w:pPr>
      <w:r w:rsidRPr="004511B8">
        <w:rPr>
          <w:sz w:val="22"/>
          <w:szCs w:val="22"/>
        </w:rPr>
        <w:t xml:space="preserve">Rozliczenie nastąpi na podstawie protokołu zdawczo-odbiorczego sporządzanych przez </w:t>
      </w:r>
      <w:r>
        <w:rPr>
          <w:sz w:val="22"/>
          <w:szCs w:val="22"/>
        </w:rPr>
        <w:t>przedstawiciela Zamawiającego i Wykonawcy</w:t>
      </w:r>
      <w:r w:rsidRPr="004511B8">
        <w:rPr>
          <w:sz w:val="22"/>
          <w:szCs w:val="22"/>
        </w:rPr>
        <w:t>.</w:t>
      </w:r>
    </w:p>
    <w:p w:rsidR="00FB18FB" w:rsidRPr="004511B8" w:rsidRDefault="00FB18FB" w:rsidP="00FB18FB">
      <w:pPr>
        <w:numPr>
          <w:ilvl w:val="0"/>
          <w:numId w:val="7"/>
        </w:numPr>
        <w:tabs>
          <w:tab w:val="clear" w:pos="765"/>
        </w:tabs>
        <w:spacing w:line="276" w:lineRule="auto"/>
        <w:ind w:left="360" w:hanging="360"/>
        <w:jc w:val="both"/>
        <w:rPr>
          <w:sz w:val="22"/>
          <w:szCs w:val="22"/>
        </w:rPr>
      </w:pPr>
      <w:r w:rsidRPr="004511B8">
        <w:rPr>
          <w:sz w:val="22"/>
          <w:szCs w:val="22"/>
        </w:rPr>
        <w:t xml:space="preserve">Odbioru całości pracy dokonuje Komisja złożona z osób powołanych przez </w:t>
      </w:r>
      <w:r w:rsidRPr="004511B8">
        <w:rPr>
          <w:b/>
          <w:bCs/>
          <w:sz w:val="22"/>
          <w:szCs w:val="22"/>
        </w:rPr>
        <w:t xml:space="preserve">Strony </w:t>
      </w:r>
      <w:r w:rsidRPr="004511B8">
        <w:rPr>
          <w:b/>
          <w:bCs/>
          <w:sz w:val="22"/>
          <w:szCs w:val="22"/>
        </w:rPr>
        <w:br/>
        <w:t xml:space="preserve">i wymienionych w § </w:t>
      </w:r>
      <w:r>
        <w:rPr>
          <w:b/>
          <w:bCs/>
          <w:sz w:val="22"/>
          <w:szCs w:val="22"/>
        </w:rPr>
        <w:t>2 ust. 4</w:t>
      </w:r>
      <w:r w:rsidRPr="004511B8">
        <w:rPr>
          <w:b/>
          <w:bCs/>
          <w:sz w:val="22"/>
          <w:szCs w:val="22"/>
        </w:rPr>
        <w:t xml:space="preserve"> </w:t>
      </w:r>
      <w:r w:rsidRPr="004511B8">
        <w:rPr>
          <w:sz w:val="22"/>
          <w:szCs w:val="22"/>
        </w:rPr>
        <w:t xml:space="preserve">niezwłocznie po </w:t>
      </w:r>
      <w:r>
        <w:rPr>
          <w:sz w:val="22"/>
          <w:szCs w:val="22"/>
        </w:rPr>
        <w:t>otrzymaniu</w:t>
      </w:r>
      <w:r w:rsidRPr="004511B8">
        <w:rPr>
          <w:sz w:val="22"/>
          <w:szCs w:val="22"/>
        </w:rPr>
        <w:t xml:space="preserve"> zawiadomienia </w:t>
      </w:r>
      <w:r>
        <w:rPr>
          <w:sz w:val="22"/>
          <w:szCs w:val="22"/>
        </w:rPr>
        <w:t xml:space="preserve">od </w:t>
      </w:r>
      <w:r w:rsidRPr="004511B8">
        <w:rPr>
          <w:sz w:val="22"/>
          <w:szCs w:val="22"/>
        </w:rPr>
        <w:t xml:space="preserve">Wykonawcy </w:t>
      </w:r>
      <w:r w:rsidRPr="004511B8">
        <w:rPr>
          <w:sz w:val="22"/>
          <w:szCs w:val="22"/>
        </w:rPr>
        <w:br/>
        <w:t xml:space="preserve">o zakończeniu </w:t>
      </w:r>
      <w:r>
        <w:rPr>
          <w:sz w:val="22"/>
          <w:szCs w:val="22"/>
        </w:rPr>
        <w:t xml:space="preserve">etapu </w:t>
      </w:r>
      <w:r w:rsidRPr="004511B8">
        <w:rPr>
          <w:sz w:val="22"/>
          <w:szCs w:val="22"/>
        </w:rPr>
        <w:t xml:space="preserve">pracy. Z odbioru sporządza się protokół </w:t>
      </w:r>
      <w:r>
        <w:rPr>
          <w:sz w:val="22"/>
          <w:szCs w:val="22"/>
        </w:rPr>
        <w:t>odbioru</w:t>
      </w:r>
      <w:r w:rsidRPr="004511B8">
        <w:rPr>
          <w:sz w:val="22"/>
          <w:szCs w:val="22"/>
        </w:rPr>
        <w:t>, który podpisują członkowie Komi</w:t>
      </w:r>
      <w:r>
        <w:rPr>
          <w:sz w:val="22"/>
          <w:szCs w:val="22"/>
        </w:rPr>
        <w:t>sji</w:t>
      </w:r>
      <w:r w:rsidRPr="004511B8">
        <w:rPr>
          <w:sz w:val="22"/>
          <w:szCs w:val="22"/>
        </w:rPr>
        <w:t>.</w:t>
      </w:r>
    </w:p>
    <w:p w:rsidR="00FB18FB" w:rsidRPr="004511B8" w:rsidRDefault="00FB18FB" w:rsidP="00FB18FB">
      <w:pPr>
        <w:numPr>
          <w:ilvl w:val="0"/>
          <w:numId w:val="7"/>
        </w:numPr>
        <w:tabs>
          <w:tab w:val="clear" w:pos="765"/>
        </w:tabs>
        <w:spacing w:line="276" w:lineRule="auto"/>
        <w:ind w:left="360" w:hanging="360"/>
        <w:jc w:val="both"/>
        <w:rPr>
          <w:sz w:val="22"/>
          <w:szCs w:val="22"/>
        </w:rPr>
      </w:pPr>
      <w:r w:rsidRPr="004511B8">
        <w:rPr>
          <w:sz w:val="22"/>
          <w:szCs w:val="22"/>
        </w:rPr>
        <w:lastRenderedPageBreak/>
        <w:t>W razie stwierdzenia przez Komisję konieczności uzupełnień pracy niewynikających z winy Wykonawcy, Strony ustalają w aneksie do umowy zakres dodatkowych prac, termin ich wykonania oraz należne za nie wynagrodzenie Wykonawcy.</w:t>
      </w:r>
    </w:p>
    <w:p w:rsidR="00FB18FB" w:rsidRPr="004511B8" w:rsidRDefault="00FB18FB" w:rsidP="00FB18FB">
      <w:pPr>
        <w:spacing w:line="276" w:lineRule="auto"/>
        <w:jc w:val="center"/>
        <w:rPr>
          <w:sz w:val="22"/>
          <w:szCs w:val="22"/>
        </w:rPr>
      </w:pPr>
    </w:p>
    <w:p w:rsidR="00FB18FB" w:rsidRPr="004511B8" w:rsidRDefault="00FB18FB" w:rsidP="00FB18FB">
      <w:pPr>
        <w:spacing w:line="276" w:lineRule="auto"/>
        <w:jc w:val="center"/>
        <w:rPr>
          <w:sz w:val="22"/>
          <w:szCs w:val="22"/>
        </w:rPr>
      </w:pPr>
      <w:r w:rsidRPr="004511B8">
        <w:rPr>
          <w:sz w:val="22"/>
          <w:szCs w:val="22"/>
        </w:rPr>
        <w:t xml:space="preserve">§ </w:t>
      </w:r>
      <w:r>
        <w:rPr>
          <w:sz w:val="22"/>
          <w:szCs w:val="22"/>
        </w:rPr>
        <w:t>9</w:t>
      </w:r>
    </w:p>
    <w:p w:rsidR="00FB18FB" w:rsidRPr="004511B8" w:rsidRDefault="00FB18FB" w:rsidP="00FB18FB">
      <w:pPr>
        <w:spacing w:line="276" w:lineRule="auto"/>
        <w:jc w:val="center"/>
        <w:rPr>
          <w:sz w:val="22"/>
          <w:szCs w:val="22"/>
        </w:rPr>
      </w:pPr>
    </w:p>
    <w:p w:rsidR="00FB18FB" w:rsidRPr="004511B8" w:rsidRDefault="00FB18FB" w:rsidP="00FB18FB">
      <w:pPr>
        <w:numPr>
          <w:ilvl w:val="0"/>
          <w:numId w:val="11"/>
        </w:numPr>
        <w:tabs>
          <w:tab w:val="clear" w:pos="720"/>
          <w:tab w:val="num" w:pos="360"/>
        </w:tabs>
        <w:spacing w:line="276" w:lineRule="auto"/>
        <w:ind w:left="360"/>
        <w:jc w:val="both"/>
        <w:rPr>
          <w:sz w:val="22"/>
          <w:szCs w:val="22"/>
        </w:rPr>
      </w:pPr>
      <w:r w:rsidRPr="004511B8">
        <w:rPr>
          <w:sz w:val="22"/>
          <w:szCs w:val="22"/>
        </w:rPr>
        <w:t>Każda ze Stron ma zachować w poufności informacje stanowiące tajemnicę przedsiębiorstwa drugiej Strony powzięte w związku z negocjowaniem, zawarciem i wykonywaniem niniejszej umowy. Za tajemnicę przedsiębiorstwa drugiej Strony uważa się wszelkie informacje udostępnione przez drugą stronę (w jakiejkolwiek formie) dotyczące tej Strony, jej właścicieli, kontrahentów, kooperantów, spółek powiązanych kapitałowo lub personalnie, które to informacje Strona wyjawiająca zastrzegła jako poufne przy ich przekazaniu lub w nieodległym czasie od ich przekazania.</w:t>
      </w:r>
    </w:p>
    <w:p w:rsidR="00FB18FB" w:rsidRPr="004511B8" w:rsidRDefault="00FB18FB" w:rsidP="00FB18FB">
      <w:pPr>
        <w:numPr>
          <w:ilvl w:val="0"/>
          <w:numId w:val="11"/>
        </w:numPr>
        <w:tabs>
          <w:tab w:val="clear" w:pos="720"/>
          <w:tab w:val="num" w:pos="360"/>
        </w:tabs>
        <w:spacing w:line="276" w:lineRule="auto"/>
        <w:ind w:left="360"/>
        <w:jc w:val="both"/>
        <w:rPr>
          <w:sz w:val="22"/>
          <w:szCs w:val="22"/>
        </w:rPr>
      </w:pPr>
      <w:r w:rsidRPr="004511B8">
        <w:rPr>
          <w:sz w:val="22"/>
          <w:szCs w:val="22"/>
        </w:rPr>
        <w:t xml:space="preserve">Każda ze Stron zobowiązuje się chronić informacje przedsiębiorstwa drugiej Strony z należytą starannością, stosując do nich środki ochrony nie mniejsze niż stosowane do ochrony własnych informacji poufnych, o ile większy zakres ochrony nie wynika z umowy między stronami. </w:t>
      </w:r>
    </w:p>
    <w:p w:rsidR="00FB18FB" w:rsidRPr="004511B8" w:rsidRDefault="00FB18FB" w:rsidP="00FB18FB">
      <w:pPr>
        <w:numPr>
          <w:ilvl w:val="0"/>
          <w:numId w:val="11"/>
        </w:numPr>
        <w:tabs>
          <w:tab w:val="clear" w:pos="720"/>
          <w:tab w:val="num" w:pos="360"/>
        </w:tabs>
        <w:spacing w:line="276" w:lineRule="auto"/>
        <w:ind w:left="360"/>
        <w:jc w:val="both"/>
        <w:rPr>
          <w:sz w:val="22"/>
          <w:szCs w:val="22"/>
        </w:rPr>
      </w:pPr>
      <w:r w:rsidRPr="004511B8">
        <w:rPr>
          <w:sz w:val="22"/>
          <w:szCs w:val="22"/>
        </w:rPr>
        <w:t>Ochrona informacji własnościowych drugiej Strony powinna trwać przez okres 5 lat od dnia przekazania informacji, jeżeli inny okres ochronny nie wynika z umowy Stron.</w:t>
      </w:r>
    </w:p>
    <w:p w:rsidR="00FB18FB" w:rsidRPr="004511B8" w:rsidRDefault="00FB18FB" w:rsidP="00FB18FB">
      <w:pPr>
        <w:numPr>
          <w:ilvl w:val="0"/>
          <w:numId w:val="11"/>
        </w:numPr>
        <w:tabs>
          <w:tab w:val="clear" w:pos="720"/>
          <w:tab w:val="num" w:pos="360"/>
        </w:tabs>
        <w:spacing w:line="276" w:lineRule="auto"/>
        <w:ind w:left="360"/>
        <w:jc w:val="both"/>
        <w:rPr>
          <w:sz w:val="22"/>
          <w:szCs w:val="22"/>
        </w:rPr>
      </w:pPr>
      <w:r w:rsidRPr="004511B8">
        <w:rPr>
          <w:sz w:val="22"/>
          <w:szCs w:val="22"/>
        </w:rPr>
        <w:t>Strona winna naruszenia zobowiązania wynikającego z niniejszej klauzuli ponosi odpowiedzialność za szkodę spowodowaną na skutek ujawnienia lub braku należytej ochrony informacji własnościowych i zobowiązuje się zapłacić stronie poszkodowanej odszkodowanie do pełnej wysokości udokumentowanych szkód.</w:t>
      </w:r>
    </w:p>
    <w:p w:rsidR="00FB18FB" w:rsidRPr="005958F3" w:rsidRDefault="00FB18FB" w:rsidP="00FB18FB">
      <w:pPr>
        <w:numPr>
          <w:ilvl w:val="0"/>
          <w:numId w:val="11"/>
        </w:numPr>
        <w:tabs>
          <w:tab w:val="clear" w:pos="720"/>
          <w:tab w:val="num" w:pos="360"/>
        </w:tabs>
        <w:spacing w:line="276" w:lineRule="auto"/>
        <w:ind w:left="360"/>
        <w:jc w:val="both"/>
        <w:rPr>
          <w:sz w:val="22"/>
          <w:szCs w:val="22"/>
        </w:rPr>
      </w:pPr>
      <w:r w:rsidRPr="005958F3">
        <w:rPr>
          <w:sz w:val="22"/>
          <w:szCs w:val="22"/>
        </w:rPr>
        <w:t>Zapłata wynagrodzenia z tytułu realizacji przedmiotu umowy, wyczerpuje w całości roszczenie Wykonawcy z tytułu przeniesienia na rzecz Zamawiającego autorskich praw majątkowych do przedmiotu umowy oraz wykonania przedmiotu umowy. Cena nabycia autorskich praw majątkowych oraz zależnych praw majątkowych została uwzględniona w wynagrodzeniu określonym w § 2 ust. 1 umowy.</w:t>
      </w: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center"/>
        <w:rPr>
          <w:sz w:val="22"/>
          <w:szCs w:val="22"/>
        </w:rPr>
      </w:pPr>
      <w:r w:rsidRPr="004511B8">
        <w:rPr>
          <w:sz w:val="22"/>
          <w:szCs w:val="22"/>
        </w:rPr>
        <w:t>§ 1</w:t>
      </w:r>
      <w:r>
        <w:rPr>
          <w:sz w:val="22"/>
          <w:szCs w:val="22"/>
        </w:rPr>
        <w:t>0</w:t>
      </w:r>
    </w:p>
    <w:p w:rsidR="00FB18FB" w:rsidRPr="004511B8" w:rsidRDefault="00FB18FB" w:rsidP="00FB18FB">
      <w:pPr>
        <w:spacing w:line="276" w:lineRule="auto"/>
        <w:jc w:val="both"/>
        <w:rPr>
          <w:sz w:val="22"/>
          <w:szCs w:val="22"/>
        </w:rPr>
      </w:pPr>
    </w:p>
    <w:p w:rsidR="00FB18FB" w:rsidRPr="004511B8" w:rsidRDefault="00FB18FB" w:rsidP="00FB18FB">
      <w:pPr>
        <w:numPr>
          <w:ilvl w:val="0"/>
          <w:numId w:val="8"/>
        </w:numPr>
        <w:tabs>
          <w:tab w:val="clear" w:pos="720"/>
        </w:tabs>
        <w:spacing w:line="276" w:lineRule="auto"/>
        <w:ind w:left="360"/>
        <w:jc w:val="both"/>
        <w:rPr>
          <w:sz w:val="22"/>
          <w:szCs w:val="22"/>
        </w:rPr>
      </w:pPr>
      <w:r w:rsidRPr="004511B8">
        <w:rPr>
          <w:sz w:val="22"/>
          <w:szCs w:val="22"/>
        </w:rPr>
        <w:t xml:space="preserve">W przypadku działania jednej ze Stron niezgodnie z warunkami umowy, druga Strona ma prawo </w:t>
      </w:r>
      <w:r w:rsidRPr="004511B8">
        <w:rPr>
          <w:b/>
          <w:bCs/>
          <w:sz w:val="22"/>
          <w:szCs w:val="22"/>
        </w:rPr>
        <w:t>rozwiązać umowę bez zachowania okresu wypowiedzenia</w:t>
      </w:r>
      <w:r w:rsidRPr="004511B8">
        <w:rPr>
          <w:sz w:val="22"/>
          <w:szCs w:val="22"/>
        </w:rPr>
        <w:t>, wzywając uprzednio Stronę działającą niezgodnie z warunkami umowy do ścisłego przestrzegania tych warunków. Strona odstępująca od umowy może żądać kary umownej w wysokości 10% wynagrodzenia umownego brutto.</w:t>
      </w:r>
    </w:p>
    <w:p w:rsidR="00FB18FB" w:rsidRPr="004511B8" w:rsidRDefault="00FB18FB" w:rsidP="00FB18FB">
      <w:pPr>
        <w:numPr>
          <w:ilvl w:val="0"/>
          <w:numId w:val="8"/>
        </w:numPr>
        <w:tabs>
          <w:tab w:val="clear" w:pos="720"/>
        </w:tabs>
        <w:spacing w:line="276" w:lineRule="auto"/>
        <w:ind w:left="360"/>
        <w:jc w:val="both"/>
        <w:rPr>
          <w:sz w:val="22"/>
          <w:szCs w:val="22"/>
        </w:rPr>
      </w:pPr>
      <w:r w:rsidRPr="004511B8">
        <w:rPr>
          <w:sz w:val="22"/>
          <w:szCs w:val="22"/>
        </w:rPr>
        <w:t>Wykonawca jest zobowiązany zapłacić Zamawiającemu karę umowną:</w:t>
      </w:r>
    </w:p>
    <w:p w:rsidR="00FB18FB" w:rsidRPr="004511B8" w:rsidRDefault="00FB18FB" w:rsidP="00FB18FB">
      <w:pPr>
        <w:pStyle w:val="Akapitzlist"/>
        <w:numPr>
          <w:ilvl w:val="3"/>
          <w:numId w:val="12"/>
        </w:numPr>
        <w:spacing w:after="200" w:line="276" w:lineRule="auto"/>
        <w:ind w:left="851" w:hanging="425"/>
        <w:contextualSpacing/>
        <w:jc w:val="both"/>
        <w:rPr>
          <w:rFonts w:ascii="Times New Roman" w:hAnsi="Times New Roman"/>
        </w:rPr>
      </w:pPr>
      <w:r w:rsidRPr="004511B8">
        <w:rPr>
          <w:rFonts w:ascii="Times New Roman" w:hAnsi="Times New Roman"/>
        </w:rPr>
        <w:t>za zwłokę w przekazaniu pracy – w wysokości 0.2%  wynagrodzenia umownego brutto za każdy dzień zwłoki,</w:t>
      </w:r>
    </w:p>
    <w:p w:rsidR="00FB18FB" w:rsidRPr="004511B8" w:rsidRDefault="00FB18FB" w:rsidP="00FB18FB">
      <w:pPr>
        <w:pStyle w:val="Akapitzlist"/>
        <w:numPr>
          <w:ilvl w:val="3"/>
          <w:numId w:val="12"/>
        </w:numPr>
        <w:spacing w:after="200" w:line="276" w:lineRule="auto"/>
        <w:ind w:left="851" w:hanging="425"/>
        <w:contextualSpacing/>
        <w:jc w:val="both"/>
        <w:rPr>
          <w:rFonts w:ascii="Times New Roman" w:hAnsi="Times New Roman"/>
        </w:rPr>
      </w:pPr>
      <w:r w:rsidRPr="004511B8">
        <w:rPr>
          <w:rFonts w:ascii="Times New Roman" w:hAnsi="Times New Roman"/>
        </w:rPr>
        <w:t>za zgłoszenie do odbioru pracy (etapu) z wadami, jeżeli w związku z tym odbiór nie został dokonany - 1% wynagrodzenia umownego brutto.</w:t>
      </w:r>
    </w:p>
    <w:p w:rsidR="00FB18FB" w:rsidRPr="004511B8" w:rsidRDefault="00FB18FB" w:rsidP="00FB18FB">
      <w:pPr>
        <w:numPr>
          <w:ilvl w:val="0"/>
          <w:numId w:val="8"/>
        </w:numPr>
        <w:tabs>
          <w:tab w:val="clear" w:pos="720"/>
        </w:tabs>
        <w:spacing w:line="276" w:lineRule="auto"/>
        <w:ind w:left="360"/>
        <w:jc w:val="both"/>
        <w:rPr>
          <w:sz w:val="22"/>
          <w:szCs w:val="22"/>
        </w:rPr>
      </w:pPr>
      <w:r w:rsidRPr="004511B8">
        <w:rPr>
          <w:sz w:val="22"/>
          <w:szCs w:val="22"/>
        </w:rPr>
        <w:t>Suma kar umownych należnych Zamawiającemu lub Wykonawcy ze wszystkich tytułów jednocześnie nie może przekroczyć 10 % wynagrodzenia umownego.</w:t>
      </w:r>
    </w:p>
    <w:p w:rsidR="00FB18FB" w:rsidRPr="004511B8" w:rsidRDefault="00FB18FB" w:rsidP="00FB18FB">
      <w:pPr>
        <w:numPr>
          <w:ilvl w:val="0"/>
          <w:numId w:val="8"/>
        </w:numPr>
        <w:tabs>
          <w:tab w:val="clear" w:pos="720"/>
        </w:tabs>
        <w:spacing w:line="276" w:lineRule="auto"/>
        <w:ind w:left="360"/>
        <w:jc w:val="both"/>
        <w:rPr>
          <w:sz w:val="22"/>
          <w:szCs w:val="22"/>
        </w:rPr>
      </w:pPr>
      <w:r w:rsidRPr="004511B8">
        <w:rPr>
          <w:sz w:val="22"/>
          <w:szCs w:val="22"/>
        </w:rPr>
        <w:t>Każda ze Stron może dochodzić na zasadach ogólnych odszkodowania przewyższającego wysokość kar umownych.</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jc w:val="center"/>
        <w:rPr>
          <w:sz w:val="22"/>
          <w:szCs w:val="22"/>
        </w:rPr>
      </w:pPr>
      <w:r w:rsidRPr="004511B8">
        <w:rPr>
          <w:sz w:val="22"/>
          <w:szCs w:val="22"/>
        </w:rPr>
        <w:lastRenderedPageBreak/>
        <w:t>§ 1</w:t>
      </w:r>
      <w:r>
        <w:rPr>
          <w:sz w:val="22"/>
          <w:szCs w:val="22"/>
        </w:rPr>
        <w:t>1</w:t>
      </w:r>
    </w:p>
    <w:p w:rsidR="00FB18FB" w:rsidRPr="004511B8" w:rsidRDefault="00FB18FB" w:rsidP="00FB18FB">
      <w:pPr>
        <w:spacing w:line="276" w:lineRule="auto"/>
        <w:ind w:left="360" w:hanging="360"/>
        <w:jc w:val="both"/>
        <w:rPr>
          <w:sz w:val="22"/>
          <w:szCs w:val="22"/>
        </w:rPr>
      </w:pPr>
      <w:r w:rsidRPr="004511B8">
        <w:rPr>
          <w:sz w:val="22"/>
          <w:szCs w:val="22"/>
        </w:rPr>
        <w:tab/>
      </w:r>
      <w:r w:rsidRPr="004511B8">
        <w:rPr>
          <w:sz w:val="22"/>
          <w:szCs w:val="22"/>
        </w:rPr>
        <w:tab/>
      </w:r>
    </w:p>
    <w:p w:rsidR="00FB18FB" w:rsidRPr="004511B8" w:rsidRDefault="00FB18FB" w:rsidP="00FB18FB">
      <w:pPr>
        <w:numPr>
          <w:ilvl w:val="0"/>
          <w:numId w:val="10"/>
        </w:numPr>
        <w:autoSpaceDE w:val="0"/>
        <w:autoSpaceDN w:val="0"/>
        <w:adjustRightInd w:val="0"/>
        <w:spacing w:line="276" w:lineRule="auto"/>
        <w:ind w:left="357" w:hanging="357"/>
        <w:jc w:val="both"/>
        <w:rPr>
          <w:sz w:val="22"/>
          <w:szCs w:val="22"/>
        </w:rPr>
      </w:pPr>
      <w:r w:rsidRPr="004511B8">
        <w:rPr>
          <w:sz w:val="22"/>
          <w:szCs w:val="22"/>
        </w:rPr>
        <w:t xml:space="preserve">Każdej ze Stron przysługuje prawo pisemnego wypowiedzenia umowy z zachowaniem </w:t>
      </w:r>
      <w:r w:rsidRPr="004511B8">
        <w:rPr>
          <w:sz w:val="22"/>
          <w:szCs w:val="22"/>
        </w:rPr>
        <w:br/>
        <w:t>1-miesięcznego okresu wypowiedzenia.</w:t>
      </w:r>
    </w:p>
    <w:p w:rsidR="00FB18FB" w:rsidRPr="004511B8" w:rsidRDefault="00FB18FB" w:rsidP="00FB18FB">
      <w:pPr>
        <w:numPr>
          <w:ilvl w:val="0"/>
          <w:numId w:val="10"/>
        </w:numPr>
        <w:autoSpaceDE w:val="0"/>
        <w:autoSpaceDN w:val="0"/>
        <w:adjustRightInd w:val="0"/>
        <w:spacing w:line="276" w:lineRule="auto"/>
        <w:ind w:left="357" w:hanging="357"/>
        <w:jc w:val="both"/>
        <w:rPr>
          <w:b/>
          <w:bCs/>
          <w:sz w:val="22"/>
          <w:szCs w:val="22"/>
        </w:rPr>
      </w:pPr>
      <w:r w:rsidRPr="004511B8">
        <w:rPr>
          <w:sz w:val="22"/>
          <w:szCs w:val="22"/>
        </w:rPr>
        <w:t>Strony mogą wspólnie rozwiązać umowę za porozumieniem w każdym czasie</w:t>
      </w:r>
      <w:r w:rsidRPr="004511B8">
        <w:rPr>
          <w:b/>
          <w:bCs/>
          <w:sz w:val="22"/>
          <w:szCs w:val="22"/>
        </w:rPr>
        <w:t>.</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jc w:val="center"/>
        <w:rPr>
          <w:sz w:val="22"/>
          <w:szCs w:val="22"/>
        </w:rPr>
      </w:pPr>
      <w:r w:rsidRPr="004511B8">
        <w:rPr>
          <w:sz w:val="22"/>
          <w:szCs w:val="22"/>
        </w:rPr>
        <w:t>§ 1</w:t>
      </w:r>
      <w:r>
        <w:rPr>
          <w:sz w:val="22"/>
          <w:szCs w:val="22"/>
        </w:rPr>
        <w:t>2</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jc w:val="both"/>
        <w:rPr>
          <w:sz w:val="22"/>
          <w:szCs w:val="22"/>
        </w:rPr>
      </w:pPr>
      <w:r w:rsidRPr="004511B8">
        <w:rPr>
          <w:sz w:val="22"/>
          <w:szCs w:val="22"/>
        </w:rPr>
        <w:t>W sprawach nieuregulowanych niniejszą umową zastosowanie ma Kodeks cywilny.</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jc w:val="center"/>
        <w:rPr>
          <w:sz w:val="22"/>
          <w:szCs w:val="22"/>
        </w:rPr>
      </w:pPr>
      <w:r w:rsidRPr="004511B8">
        <w:rPr>
          <w:sz w:val="22"/>
          <w:szCs w:val="22"/>
        </w:rPr>
        <w:t>§ 1</w:t>
      </w:r>
      <w:r>
        <w:rPr>
          <w:sz w:val="22"/>
          <w:szCs w:val="22"/>
        </w:rPr>
        <w:t>3</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jc w:val="both"/>
        <w:rPr>
          <w:sz w:val="22"/>
          <w:szCs w:val="22"/>
        </w:rPr>
      </w:pPr>
      <w:r w:rsidRPr="004511B8">
        <w:rPr>
          <w:sz w:val="22"/>
          <w:szCs w:val="22"/>
        </w:rPr>
        <w:t>Zmiany i uzupełnienia umowy mogą następować, pod rygorem nieważności, jedynie w formie pisemnego aneksu podpisanego przez obydwie Strony.</w:t>
      </w:r>
    </w:p>
    <w:p w:rsidR="00FB18FB" w:rsidRPr="004511B8" w:rsidRDefault="00FB18FB" w:rsidP="00FB18FB">
      <w:pPr>
        <w:spacing w:line="276" w:lineRule="auto"/>
        <w:ind w:left="360" w:hanging="360"/>
        <w:jc w:val="both"/>
        <w:rPr>
          <w:sz w:val="22"/>
          <w:szCs w:val="22"/>
        </w:rPr>
      </w:pPr>
    </w:p>
    <w:p w:rsidR="00FB18FB" w:rsidRPr="004511B8" w:rsidRDefault="00FB18FB" w:rsidP="00FB18FB">
      <w:pPr>
        <w:spacing w:line="276" w:lineRule="auto"/>
        <w:ind w:left="360" w:hanging="360"/>
        <w:jc w:val="both"/>
        <w:rPr>
          <w:sz w:val="22"/>
          <w:szCs w:val="22"/>
        </w:rPr>
      </w:pP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t>§ 1</w:t>
      </w:r>
      <w:r>
        <w:rPr>
          <w:sz w:val="22"/>
          <w:szCs w:val="22"/>
        </w:rPr>
        <w:t>4</w:t>
      </w:r>
    </w:p>
    <w:p w:rsidR="00FB18FB" w:rsidRPr="004511B8" w:rsidRDefault="00FB18FB" w:rsidP="00FB18FB">
      <w:pPr>
        <w:spacing w:line="276" w:lineRule="auto"/>
        <w:ind w:left="360" w:hanging="360"/>
        <w:jc w:val="both"/>
        <w:rPr>
          <w:sz w:val="22"/>
          <w:szCs w:val="22"/>
        </w:rPr>
      </w:pPr>
    </w:p>
    <w:p w:rsidR="00FB18FB" w:rsidRPr="004511B8" w:rsidRDefault="00FB18FB" w:rsidP="00FB18FB">
      <w:pPr>
        <w:pStyle w:val="Tekstpodstawowy"/>
        <w:spacing w:line="276" w:lineRule="auto"/>
        <w:rPr>
          <w:sz w:val="22"/>
          <w:szCs w:val="22"/>
        </w:rPr>
      </w:pPr>
      <w:r w:rsidRPr="004511B8">
        <w:rPr>
          <w:sz w:val="22"/>
          <w:szCs w:val="22"/>
        </w:rPr>
        <w:t xml:space="preserve">Ewentualne spory pomiędzy Stronami umowy będą załatwiane polubownie, a w przypadku braku porozumienia - przez Sąd właściwy dla siedziby </w:t>
      </w:r>
      <w:r>
        <w:rPr>
          <w:sz w:val="22"/>
          <w:szCs w:val="22"/>
        </w:rPr>
        <w:t>Zamawiającego</w:t>
      </w:r>
      <w:r w:rsidRPr="004511B8">
        <w:rPr>
          <w:sz w:val="22"/>
          <w:szCs w:val="22"/>
        </w:rPr>
        <w:t>.</w:t>
      </w:r>
    </w:p>
    <w:p w:rsidR="00FB18FB" w:rsidRPr="004511B8" w:rsidRDefault="00FB18FB" w:rsidP="00FB18FB">
      <w:pPr>
        <w:spacing w:line="276" w:lineRule="auto"/>
        <w:jc w:val="center"/>
        <w:rPr>
          <w:sz w:val="22"/>
          <w:szCs w:val="22"/>
        </w:rPr>
      </w:pPr>
    </w:p>
    <w:p w:rsidR="00FB18FB" w:rsidRPr="004511B8" w:rsidRDefault="00FB18FB" w:rsidP="00FB18FB">
      <w:pPr>
        <w:spacing w:line="276" w:lineRule="auto"/>
        <w:jc w:val="center"/>
        <w:rPr>
          <w:sz w:val="22"/>
          <w:szCs w:val="22"/>
        </w:rPr>
      </w:pPr>
      <w:r w:rsidRPr="004511B8">
        <w:rPr>
          <w:sz w:val="22"/>
          <w:szCs w:val="22"/>
        </w:rPr>
        <w:t>§ 1</w:t>
      </w:r>
      <w:r>
        <w:rPr>
          <w:sz w:val="22"/>
          <w:szCs w:val="22"/>
        </w:rPr>
        <w:t>5</w:t>
      </w: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r w:rsidRPr="004511B8">
        <w:rPr>
          <w:sz w:val="22"/>
          <w:szCs w:val="22"/>
        </w:rPr>
        <w:t>Umowę sporządzono w dwóch jednobrzmiących egzemplarzach, w tym 1 egzemplarz dla Zamawiającego i 1 egzemplarz dla Wykonawcy.</w:t>
      </w: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center"/>
        <w:rPr>
          <w:sz w:val="22"/>
          <w:szCs w:val="22"/>
        </w:rPr>
      </w:pPr>
      <w:r w:rsidRPr="004511B8">
        <w:rPr>
          <w:sz w:val="22"/>
          <w:szCs w:val="22"/>
        </w:rPr>
        <w:t xml:space="preserve">ZAMAWIAJĄCY </w:t>
      </w: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r>
      <w:r w:rsidRPr="004511B8">
        <w:rPr>
          <w:sz w:val="22"/>
          <w:szCs w:val="22"/>
        </w:rPr>
        <w:tab/>
        <w:t>WYKONAWCA</w:t>
      </w: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jc w:val="both"/>
        <w:rPr>
          <w:sz w:val="22"/>
          <w:szCs w:val="22"/>
        </w:rPr>
      </w:pPr>
    </w:p>
    <w:p w:rsidR="00FB18FB" w:rsidRPr="004511B8" w:rsidRDefault="00FB18FB" w:rsidP="00FB18FB">
      <w:pPr>
        <w:spacing w:line="276" w:lineRule="auto"/>
        <w:ind w:firstLine="708"/>
        <w:jc w:val="both"/>
      </w:pPr>
    </w:p>
    <w:p w:rsidR="00FB18FB" w:rsidRDefault="00FB18FB" w:rsidP="00FB18FB">
      <w:pPr>
        <w:jc w:val="right"/>
        <w:rPr>
          <w:rFonts w:asciiTheme="minorHAnsi" w:hAnsiTheme="minorHAnsi"/>
          <w:sz w:val="20"/>
          <w:szCs w:val="20"/>
        </w:rPr>
      </w:pPr>
    </w:p>
    <w:p w:rsidR="00FB18FB" w:rsidRPr="00606655" w:rsidRDefault="00FB18FB" w:rsidP="00FB18FB">
      <w:pPr>
        <w:pStyle w:val="Default"/>
        <w:pageBreakBefore/>
        <w:jc w:val="right"/>
        <w:rPr>
          <w:rFonts w:ascii="Times New Roman" w:hAnsi="Times New Roman" w:cs="Times New Roman"/>
          <w:b/>
          <w:color w:val="auto"/>
          <w:sz w:val="20"/>
          <w:szCs w:val="20"/>
        </w:rPr>
      </w:pPr>
      <w:r w:rsidRPr="00606655">
        <w:rPr>
          <w:rFonts w:ascii="Times New Roman" w:hAnsi="Times New Roman" w:cs="Times New Roman"/>
          <w:b/>
          <w:color w:val="auto"/>
          <w:sz w:val="20"/>
          <w:szCs w:val="20"/>
        </w:rPr>
        <w:lastRenderedPageBreak/>
        <w:t>ZAŁĄCZNIK 4</w:t>
      </w:r>
    </w:p>
    <w:p w:rsidR="00FB18FB" w:rsidRPr="00606655" w:rsidRDefault="00FB18FB" w:rsidP="00FB18FB">
      <w:pPr>
        <w:pStyle w:val="Default"/>
        <w:jc w:val="right"/>
        <w:rPr>
          <w:rFonts w:ascii="Times New Roman" w:hAnsi="Times New Roman" w:cs="Times New Roman"/>
          <w:color w:val="auto"/>
          <w:sz w:val="20"/>
          <w:szCs w:val="20"/>
        </w:rPr>
      </w:pPr>
    </w:p>
    <w:p w:rsidR="00FB18FB" w:rsidRPr="00606655" w:rsidRDefault="00FB18FB" w:rsidP="00FB18FB">
      <w:pPr>
        <w:pStyle w:val="Default"/>
        <w:jc w:val="righ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Do: </w:t>
      </w:r>
    </w:p>
    <w:p w:rsidR="00FB18FB" w:rsidRPr="00606655" w:rsidRDefault="00FB18FB" w:rsidP="00FB18FB">
      <w:pPr>
        <w:pStyle w:val="Default"/>
        <w:jc w:val="righ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righ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righ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righ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(nazwa i adres Zamawiającego) </w:t>
      </w:r>
    </w:p>
    <w:p w:rsidR="00FB18FB" w:rsidRPr="00606655" w:rsidRDefault="00FB18FB" w:rsidP="00FB18FB">
      <w:pPr>
        <w:pStyle w:val="Default"/>
        <w:jc w:val="both"/>
        <w:rPr>
          <w:rFonts w:ascii="Times New Roman" w:hAnsi="Times New Roman" w:cs="Times New Roman"/>
          <w:color w:val="auto"/>
          <w:sz w:val="16"/>
          <w:szCs w:val="16"/>
        </w:rPr>
      </w:pP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Nawiązując do ogłoszenia w postępowaniu o zamówienie publiczne prowadzonym w trybie zapytania ofertowego </w:t>
      </w:r>
      <w:r w:rsidRPr="00606655">
        <w:rPr>
          <w:rFonts w:ascii="Times New Roman" w:hAnsi="Times New Roman" w:cs="Times New Roman"/>
          <w:color w:val="auto"/>
          <w:sz w:val="20"/>
          <w:szCs w:val="20"/>
        </w:rPr>
        <w:br/>
        <w:t xml:space="preserve">na </w:t>
      </w:r>
      <w:r w:rsidRPr="00606655">
        <w:rPr>
          <w:rFonts w:ascii="Times New Roman" w:hAnsi="Times New Roman" w:cs="Times New Roman"/>
          <w:b/>
          <w:sz w:val="20"/>
          <w:szCs w:val="20"/>
        </w:rPr>
        <w:t xml:space="preserve">Wykonanie próbek materiałowych z materiałów kompozytowych do badań procesu ablacji w związku z realizacją projektu DOB-BIO8/07/01/2016 dla Instytutu Techniki Cieplnej Wydziału Mechanicznego Energetyki i Lotnictwa Politechniki Warszawskiej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my niżej podpisani: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działając w imieniu i na rzecz: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center"/>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(nazwa (firma) dokładny adres Wykonawcy/Wykonawców);</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1. SKŁADAMY OFERTĘ na wykonanie przedmiotu zamówienia zgodnie z opisem przedmiotu zamówienia.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2. OŚWIADCZAMY, że naszym pełnomocnikiem dla potrzeb niniejszego zamówienia jest: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center"/>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(Wypełniają jedynie przedsiębiorcy składający wspólną ofertę)</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3. OŚWIADCZAMY, że zapoznaliśmy się z opisem przedmiotu zamówienia i uznajemy się za związanych określonymi w niej postanowieniami i zasadami postępowania.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4. OFERUJEMY wykonanie przedmiotu zamówienia cenę netto …………………………….…… zł. (słownie złotych:....................................................................)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powiększoną o podatek VAT w wysokości ……..………… zł., co w wyniku daje cenę brutto ……………………………zł. (słownie złotych …………………………………………………………..........................................................), </w:t>
      </w: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Ceny poszczególnych elementów zostały opracowane w następujący sposób:</w:t>
      </w:r>
    </w:p>
    <w:tbl>
      <w:tblPr>
        <w:tblStyle w:val="Tabela-Siatka"/>
        <w:tblW w:w="0" w:type="auto"/>
        <w:tblLook w:val="04A0" w:firstRow="1" w:lastRow="0" w:firstColumn="1" w:lastColumn="0" w:noHBand="0" w:noVBand="1"/>
      </w:tblPr>
      <w:tblGrid>
        <w:gridCol w:w="4644"/>
        <w:gridCol w:w="1134"/>
        <w:gridCol w:w="1418"/>
        <w:gridCol w:w="1866"/>
      </w:tblGrid>
      <w:tr w:rsidR="00FB18FB" w:rsidRPr="00606655" w:rsidTr="00CA5081">
        <w:tc>
          <w:tcPr>
            <w:tcW w:w="4644" w:type="dxa"/>
            <w:vAlign w:val="center"/>
          </w:tcPr>
          <w:p w:rsidR="00FB18FB" w:rsidRPr="00606655" w:rsidRDefault="00FB18FB" w:rsidP="00CA5081">
            <w:pPr>
              <w:spacing w:line="360" w:lineRule="auto"/>
              <w:jc w:val="center"/>
              <w:rPr>
                <w:rFonts w:ascii="Times New Roman" w:hAnsi="Times New Roman" w:cs="Times New Roman"/>
                <w:b/>
                <w:sz w:val="20"/>
                <w:szCs w:val="20"/>
              </w:rPr>
            </w:pPr>
            <w:r w:rsidRPr="00606655">
              <w:rPr>
                <w:rFonts w:ascii="Times New Roman" w:hAnsi="Times New Roman" w:cs="Times New Roman"/>
                <w:b/>
                <w:sz w:val="20"/>
                <w:szCs w:val="20"/>
              </w:rPr>
              <w:t>Rodzaj próbki</w:t>
            </w:r>
          </w:p>
        </w:tc>
        <w:tc>
          <w:tcPr>
            <w:tcW w:w="1134" w:type="dxa"/>
            <w:vAlign w:val="center"/>
          </w:tcPr>
          <w:p w:rsidR="00FB18FB" w:rsidRPr="00606655" w:rsidRDefault="00FB18FB" w:rsidP="00CA5081">
            <w:pPr>
              <w:spacing w:line="360" w:lineRule="auto"/>
              <w:jc w:val="center"/>
              <w:rPr>
                <w:rFonts w:ascii="Times New Roman" w:hAnsi="Times New Roman" w:cs="Times New Roman"/>
                <w:b/>
                <w:sz w:val="20"/>
                <w:szCs w:val="20"/>
              </w:rPr>
            </w:pPr>
            <w:r w:rsidRPr="00606655">
              <w:rPr>
                <w:rFonts w:ascii="Times New Roman" w:hAnsi="Times New Roman" w:cs="Times New Roman"/>
                <w:b/>
                <w:sz w:val="20"/>
                <w:szCs w:val="20"/>
              </w:rPr>
              <w:t>Ilość próbek</w:t>
            </w:r>
          </w:p>
        </w:tc>
        <w:tc>
          <w:tcPr>
            <w:tcW w:w="1418" w:type="dxa"/>
            <w:vAlign w:val="center"/>
          </w:tcPr>
          <w:p w:rsidR="00FB18FB" w:rsidRPr="00606655" w:rsidRDefault="00FB18FB" w:rsidP="00CA5081">
            <w:pPr>
              <w:spacing w:line="360" w:lineRule="auto"/>
              <w:jc w:val="center"/>
              <w:rPr>
                <w:rFonts w:ascii="Times New Roman" w:hAnsi="Times New Roman" w:cs="Times New Roman"/>
                <w:b/>
                <w:sz w:val="20"/>
                <w:szCs w:val="20"/>
              </w:rPr>
            </w:pPr>
            <w:r w:rsidRPr="00606655">
              <w:rPr>
                <w:rFonts w:ascii="Times New Roman" w:hAnsi="Times New Roman" w:cs="Times New Roman"/>
                <w:b/>
                <w:sz w:val="20"/>
                <w:szCs w:val="20"/>
              </w:rPr>
              <w:t>Cena netto w zł za sztukę</w:t>
            </w:r>
          </w:p>
        </w:tc>
        <w:tc>
          <w:tcPr>
            <w:tcW w:w="1866" w:type="dxa"/>
            <w:vAlign w:val="center"/>
          </w:tcPr>
          <w:p w:rsidR="00FB18FB" w:rsidRPr="00606655" w:rsidRDefault="00FB18FB" w:rsidP="00CA5081">
            <w:pPr>
              <w:spacing w:line="360" w:lineRule="auto"/>
              <w:jc w:val="center"/>
              <w:rPr>
                <w:rFonts w:ascii="Times New Roman" w:hAnsi="Times New Roman" w:cs="Times New Roman"/>
                <w:b/>
                <w:sz w:val="20"/>
                <w:szCs w:val="20"/>
              </w:rPr>
            </w:pPr>
            <w:r w:rsidRPr="00606655">
              <w:rPr>
                <w:rFonts w:ascii="Times New Roman" w:hAnsi="Times New Roman" w:cs="Times New Roman"/>
                <w:b/>
                <w:sz w:val="20"/>
                <w:szCs w:val="20"/>
              </w:rPr>
              <w:t>Czas przygotowania pojedynczej próbki</w:t>
            </w:r>
          </w:p>
        </w:tc>
      </w:tr>
      <w:tr w:rsidR="00FB18FB" w:rsidRPr="00606655" w:rsidTr="00CA5081">
        <w:tc>
          <w:tcPr>
            <w:tcW w:w="4644" w:type="dxa"/>
            <w:vAlign w:val="center"/>
          </w:tcPr>
          <w:p w:rsidR="00FB18FB" w:rsidRPr="00606655" w:rsidRDefault="00FB18FB" w:rsidP="00CA5081">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Płaska: włókno szklane / węglowe – żywica epoksydowa</w:t>
            </w:r>
          </w:p>
        </w:tc>
        <w:tc>
          <w:tcPr>
            <w:tcW w:w="1134" w:type="dxa"/>
            <w:vAlign w:val="center"/>
          </w:tcPr>
          <w:p w:rsidR="00FB18FB" w:rsidRPr="00606655" w:rsidRDefault="00FB18FB" w:rsidP="00CA5081">
            <w:pPr>
              <w:spacing w:line="360" w:lineRule="auto"/>
              <w:jc w:val="center"/>
              <w:rPr>
                <w:rFonts w:ascii="Times New Roman" w:hAnsi="Times New Roman" w:cs="Times New Roman"/>
                <w:sz w:val="20"/>
                <w:szCs w:val="20"/>
              </w:rPr>
            </w:pPr>
            <w:r w:rsidRPr="00606655">
              <w:rPr>
                <w:rFonts w:ascii="Times New Roman" w:hAnsi="Times New Roman" w:cs="Times New Roman"/>
                <w:sz w:val="20"/>
                <w:szCs w:val="20"/>
              </w:rPr>
              <w:t>20</w:t>
            </w:r>
          </w:p>
        </w:tc>
        <w:tc>
          <w:tcPr>
            <w:tcW w:w="1418" w:type="dxa"/>
            <w:vAlign w:val="center"/>
          </w:tcPr>
          <w:p w:rsidR="00FB18FB" w:rsidRPr="00606655" w:rsidRDefault="00FB18FB" w:rsidP="00CA5081">
            <w:pPr>
              <w:spacing w:line="360" w:lineRule="auto"/>
              <w:jc w:val="center"/>
              <w:rPr>
                <w:rFonts w:ascii="Times New Roman" w:hAnsi="Times New Roman" w:cs="Times New Roman"/>
                <w:sz w:val="20"/>
                <w:szCs w:val="20"/>
              </w:rPr>
            </w:pPr>
          </w:p>
        </w:tc>
        <w:tc>
          <w:tcPr>
            <w:tcW w:w="1866" w:type="dxa"/>
            <w:vAlign w:val="center"/>
          </w:tcPr>
          <w:p w:rsidR="00FB18FB" w:rsidRPr="00606655" w:rsidRDefault="00FB18FB" w:rsidP="00CA5081">
            <w:pPr>
              <w:spacing w:line="360" w:lineRule="auto"/>
              <w:jc w:val="center"/>
              <w:rPr>
                <w:rFonts w:ascii="Times New Roman" w:hAnsi="Times New Roman" w:cs="Times New Roman"/>
                <w:sz w:val="20"/>
                <w:szCs w:val="20"/>
              </w:rPr>
            </w:pPr>
          </w:p>
        </w:tc>
      </w:tr>
      <w:tr w:rsidR="00FB18FB" w:rsidRPr="00606655" w:rsidTr="00CA5081">
        <w:tc>
          <w:tcPr>
            <w:tcW w:w="4644" w:type="dxa"/>
            <w:vAlign w:val="center"/>
          </w:tcPr>
          <w:p w:rsidR="00FB18FB" w:rsidRPr="00606655" w:rsidRDefault="00FB18FB" w:rsidP="00CA5081">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Płaska: włókno szklane / węglowe – żywica fenolowo-formaldehydowa nr. 1</w:t>
            </w:r>
          </w:p>
        </w:tc>
        <w:tc>
          <w:tcPr>
            <w:tcW w:w="1134" w:type="dxa"/>
            <w:vAlign w:val="center"/>
          </w:tcPr>
          <w:p w:rsidR="00FB18FB" w:rsidRPr="00606655" w:rsidRDefault="00FB18FB" w:rsidP="00CA5081">
            <w:pPr>
              <w:spacing w:line="360" w:lineRule="auto"/>
              <w:jc w:val="center"/>
              <w:rPr>
                <w:rFonts w:ascii="Times New Roman" w:hAnsi="Times New Roman" w:cs="Times New Roman"/>
                <w:sz w:val="20"/>
                <w:szCs w:val="20"/>
              </w:rPr>
            </w:pPr>
            <w:r w:rsidRPr="00606655">
              <w:rPr>
                <w:rFonts w:ascii="Times New Roman" w:hAnsi="Times New Roman" w:cs="Times New Roman"/>
                <w:sz w:val="20"/>
                <w:szCs w:val="20"/>
              </w:rPr>
              <w:t>20</w:t>
            </w:r>
          </w:p>
        </w:tc>
        <w:tc>
          <w:tcPr>
            <w:tcW w:w="1418" w:type="dxa"/>
            <w:vAlign w:val="center"/>
          </w:tcPr>
          <w:p w:rsidR="00FB18FB" w:rsidRPr="00606655" w:rsidRDefault="00FB18FB" w:rsidP="00CA5081">
            <w:pPr>
              <w:spacing w:line="360" w:lineRule="auto"/>
              <w:jc w:val="center"/>
              <w:rPr>
                <w:rFonts w:ascii="Times New Roman" w:hAnsi="Times New Roman" w:cs="Times New Roman"/>
                <w:sz w:val="20"/>
                <w:szCs w:val="20"/>
              </w:rPr>
            </w:pPr>
          </w:p>
        </w:tc>
        <w:tc>
          <w:tcPr>
            <w:tcW w:w="1866" w:type="dxa"/>
            <w:vAlign w:val="center"/>
          </w:tcPr>
          <w:p w:rsidR="00FB18FB" w:rsidRPr="00606655" w:rsidRDefault="00FB18FB" w:rsidP="00CA5081">
            <w:pPr>
              <w:spacing w:line="360" w:lineRule="auto"/>
              <w:jc w:val="center"/>
              <w:rPr>
                <w:rFonts w:ascii="Times New Roman" w:hAnsi="Times New Roman" w:cs="Times New Roman"/>
                <w:sz w:val="20"/>
                <w:szCs w:val="20"/>
              </w:rPr>
            </w:pPr>
          </w:p>
        </w:tc>
      </w:tr>
      <w:tr w:rsidR="00FB18FB" w:rsidRPr="00606655" w:rsidTr="00CA5081">
        <w:tc>
          <w:tcPr>
            <w:tcW w:w="4644" w:type="dxa"/>
            <w:vAlign w:val="center"/>
          </w:tcPr>
          <w:p w:rsidR="00FB18FB" w:rsidRPr="00606655" w:rsidRDefault="00FB18FB" w:rsidP="00CA5081">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Płaska: włókno szklane / węglowe – żywica fenolowo-formaldehydowa nr. 2</w:t>
            </w:r>
          </w:p>
        </w:tc>
        <w:tc>
          <w:tcPr>
            <w:tcW w:w="1134" w:type="dxa"/>
            <w:vAlign w:val="center"/>
          </w:tcPr>
          <w:p w:rsidR="00FB18FB" w:rsidRPr="00606655" w:rsidRDefault="00FB18FB" w:rsidP="00CA5081">
            <w:pPr>
              <w:spacing w:line="360" w:lineRule="auto"/>
              <w:jc w:val="center"/>
              <w:rPr>
                <w:rFonts w:ascii="Times New Roman" w:hAnsi="Times New Roman" w:cs="Times New Roman"/>
                <w:sz w:val="20"/>
                <w:szCs w:val="20"/>
              </w:rPr>
            </w:pPr>
            <w:r w:rsidRPr="00606655">
              <w:rPr>
                <w:rFonts w:ascii="Times New Roman" w:hAnsi="Times New Roman" w:cs="Times New Roman"/>
                <w:sz w:val="20"/>
                <w:szCs w:val="20"/>
              </w:rPr>
              <w:t>20</w:t>
            </w:r>
          </w:p>
        </w:tc>
        <w:tc>
          <w:tcPr>
            <w:tcW w:w="1418" w:type="dxa"/>
            <w:vAlign w:val="center"/>
          </w:tcPr>
          <w:p w:rsidR="00FB18FB" w:rsidRPr="00606655" w:rsidRDefault="00FB18FB" w:rsidP="00CA5081">
            <w:pPr>
              <w:spacing w:line="360" w:lineRule="auto"/>
              <w:jc w:val="center"/>
              <w:rPr>
                <w:rFonts w:ascii="Times New Roman" w:hAnsi="Times New Roman" w:cs="Times New Roman"/>
                <w:sz w:val="20"/>
                <w:szCs w:val="20"/>
              </w:rPr>
            </w:pPr>
          </w:p>
        </w:tc>
        <w:tc>
          <w:tcPr>
            <w:tcW w:w="1866" w:type="dxa"/>
            <w:vAlign w:val="center"/>
          </w:tcPr>
          <w:p w:rsidR="00FB18FB" w:rsidRPr="00606655" w:rsidRDefault="00FB18FB" w:rsidP="00CA5081">
            <w:pPr>
              <w:spacing w:line="360" w:lineRule="auto"/>
              <w:jc w:val="center"/>
              <w:rPr>
                <w:rFonts w:ascii="Times New Roman" w:hAnsi="Times New Roman" w:cs="Times New Roman"/>
                <w:sz w:val="20"/>
                <w:szCs w:val="20"/>
              </w:rPr>
            </w:pPr>
          </w:p>
        </w:tc>
      </w:tr>
      <w:tr w:rsidR="00FB18FB" w:rsidRPr="00606655" w:rsidTr="00CA5081">
        <w:tc>
          <w:tcPr>
            <w:tcW w:w="4644" w:type="dxa"/>
            <w:vAlign w:val="center"/>
          </w:tcPr>
          <w:p w:rsidR="00FB18FB" w:rsidRPr="00606655" w:rsidRDefault="00FB18FB" w:rsidP="00CA5081">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Osiowosymetryczna</w:t>
            </w:r>
          </w:p>
        </w:tc>
        <w:tc>
          <w:tcPr>
            <w:tcW w:w="1134" w:type="dxa"/>
            <w:vAlign w:val="center"/>
          </w:tcPr>
          <w:p w:rsidR="00FB18FB" w:rsidRPr="00606655" w:rsidRDefault="00FB18FB" w:rsidP="00CA5081">
            <w:pPr>
              <w:spacing w:line="360" w:lineRule="auto"/>
              <w:jc w:val="center"/>
              <w:rPr>
                <w:rFonts w:ascii="Times New Roman" w:hAnsi="Times New Roman" w:cs="Times New Roman"/>
                <w:sz w:val="20"/>
                <w:szCs w:val="20"/>
              </w:rPr>
            </w:pPr>
            <w:r w:rsidRPr="00606655">
              <w:rPr>
                <w:rFonts w:ascii="Times New Roman" w:hAnsi="Times New Roman" w:cs="Times New Roman"/>
                <w:sz w:val="20"/>
                <w:szCs w:val="20"/>
              </w:rPr>
              <w:t>8</w:t>
            </w:r>
          </w:p>
        </w:tc>
        <w:tc>
          <w:tcPr>
            <w:tcW w:w="1418" w:type="dxa"/>
            <w:vAlign w:val="center"/>
          </w:tcPr>
          <w:p w:rsidR="00FB18FB" w:rsidRPr="00606655" w:rsidRDefault="00FB18FB" w:rsidP="00CA5081">
            <w:pPr>
              <w:spacing w:line="360" w:lineRule="auto"/>
              <w:jc w:val="center"/>
              <w:rPr>
                <w:rFonts w:ascii="Times New Roman" w:hAnsi="Times New Roman" w:cs="Times New Roman"/>
                <w:sz w:val="20"/>
                <w:szCs w:val="20"/>
              </w:rPr>
            </w:pPr>
          </w:p>
        </w:tc>
        <w:tc>
          <w:tcPr>
            <w:tcW w:w="1866" w:type="dxa"/>
            <w:vAlign w:val="center"/>
          </w:tcPr>
          <w:p w:rsidR="00FB18FB" w:rsidRPr="00606655" w:rsidRDefault="00FB18FB" w:rsidP="00CA5081">
            <w:pPr>
              <w:spacing w:line="360" w:lineRule="auto"/>
              <w:jc w:val="center"/>
              <w:rPr>
                <w:rFonts w:ascii="Times New Roman" w:hAnsi="Times New Roman" w:cs="Times New Roman"/>
                <w:sz w:val="20"/>
                <w:szCs w:val="20"/>
              </w:rPr>
            </w:pPr>
          </w:p>
        </w:tc>
      </w:tr>
      <w:tr w:rsidR="00FB18FB" w:rsidRPr="00606655" w:rsidTr="00CA5081">
        <w:tc>
          <w:tcPr>
            <w:tcW w:w="4644" w:type="dxa"/>
            <w:vAlign w:val="center"/>
          </w:tcPr>
          <w:p w:rsidR="00FB18FB" w:rsidRPr="00606655" w:rsidRDefault="00FB18FB" w:rsidP="00CA5081">
            <w:pPr>
              <w:spacing w:line="360" w:lineRule="auto"/>
              <w:jc w:val="both"/>
              <w:rPr>
                <w:rFonts w:ascii="Times New Roman" w:hAnsi="Times New Roman" w:cs="Times New Roman"/>
                <w:sz w:val="20"/>
                <w:szCs w:val="20"/>
              </w:rPr>
            </w:pPr>
            <w:r w:rsidRPr="00606655">
              <w:rPr>
                <w:rFonts w:ascii="Times New Roman" w:hAnsi="Times New Roman" w:cs="Times New Roman"/>
                <w:sz w:val="20"/>
                <w:szCs w:val="20"/>
              </w:rPr>
              <w:t>Osiowosymetryczna z wkładką grafitową</w:t>
            </w:r>
          </w:p>
        </w:tc>
        <w:tc>
          <w:tcPr>
            <w:tcW w:w="1134" w:type="dxa"/>
            <w:vAlign w:val="center"/>
          </w:tcPr>
          <w:p w:rsidR="00FB18FB" w:rsidRPr="00606655" w:rsidRDefault="00FB18FB" w:rsidP="00CA5081">
            <w:pPr>
              <w:spacing w:line="360" w:lineRule="auto"/>
              <w:jc w:val="center"/>
              <w:rPr>
                <w:rFonts w:ascii="Times New Roman" w:hAnsi="Times New Roman" w:cs="Times New Roman"/>
                <w:sz w:val="20"/>
                <w:szCs w:val="20"/>
              </w:rPr>
            </w:pPr>
            <w:r w:rsidRPr="00606655">
              <w:rPr>
                <w:rFonts w:ascii="Times New Roman" w:hAnsi="Times New Roman" w:cs="Times New Roman"/>
                <w:sz w:val="20"/>
                <w:szCs w:val="20"/>
              </w:rPr>
              <w:t>2</w:t>
            </w:r>
          </w:p>
        </w:tc>
        <w:tc>
          <w:tcPr>
            <w:tcW w:w="1418" w:type="dxa"/>
            <w:vAlign w:val="center"/>
          </w:tcPr>
          <w:p w:rsidR="00FB18FB" w:rsidRPr="00606655" w:rsidRDefault="00FB18FB" w:rsidP="00CA5081">
            <w:pPr>
              <w:spacing w:line="360" w:lineRule="auto"/>
              <w:jc w:val="center"/>
              <w:rPr>
                <w:rFonts w:ascii="Times New Roman" w:hAnsi="Times New Roman" w:cs="Times New Roman"/>
                <w:sz w:val="20"/>
                <w:szCs w:val="20"/>
              </w:rPr>
            </w:pPr>
          </w:p>
        </w:tc>
        <w:tc>
          <w:tcPr>
            <w:tcW w:w="1866" w:type="dxa"/>
            <w:vAlign w:val="center"/>
          </w:tcPr>
          <w:p w:rsidR="00FB18FB" w:rsidRPr="00606655" w:rsidRDefault="00FB18FB" w:rsidP="00CA5081">
            <w:pPr>
              <w:spacing w:line="360" w:lineRule="auto"/>
              <w:jc w:val="center"/>
              <w:rPr>
                <w:rFonts w:ascii="Times New Roman" w:hAnsi="Times New Roman" w:cs="Times New Roman"/>
                <w:sz w:val="20"/>
                <w:szCs w:val="20"/>
              </w:rPr>
            </w:pPr>
          </w:p>
        </w:tc>
      </w:tr>
    </w:tbl>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lastRenderedPageBreak/>
        <w:t xml:space="preserve">5. ZOBOWIĄZUJEMY SIĘ do rozpoczęcia wykonania zamówienia w terminie 14 dni od daty podpisania umowy.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6. UWAŻAMY SIĘ za związanych niniejszą ofertą przez okres 30 dni od upływu terminu składania ofert.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7. ZAMÓWIENIE ZREALIZUJEMY sami/przy udziale Podwykonawców. Podwykonawcom zostaną powierzone do wykonania następujące zakresy zamówienia: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a. .........................................................................................................................................................................................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center"/>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(opis zamówienia zlecanego podwykonawcy)</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b. .........................................................................................................................................................................................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w:t>
      </w:r>
    </w:p>
    <w:p w:rsidR="00FB18FB" w:rsidRPr="00606655" w:rsidRDefault="00FB18FB" w:rsidP="00FB18FB">
      <w:pPr>
        <w:pStyle w:val="Default"/>
        <w:jc w:val="center"/>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 (opis zamówienia zlecanego podwykonawcy)</w:t>
      </w:r>
    </w:p>
    <w:p w:rsidR="00FB18FB" w:rsidRPr="00606655" w:rsidRDefault="00FB18FB" w:rsidP="00FB18FB">
      <w:pPr>
        <w:pStyle w:val="Default"/>
        <w:jc w:val="both"/>
        <w:rPr>
          <w:rFonts w:ascii="Times New Roman" w:hAnsi="Times New Roman" w:cs="Times New Roman"/>
          <w:sz w:val="20"/>
          <w:szCs w:val="20"/>
        </w:rPr>
      </w:pPr>
      <w:r w:rsidRPr="00606655">
        <w:rPr>
          <w:rFonts w:ascii="Times New Roman" w:hAnsi="Times New Roman" w:cs="Times New Roman"/>
          <w:color w:val="auto"/>
          <w:sz w:val="20"/>
          <w:szCs w:val="20"/>
        </w:rPr>
        <w:t xml:space="preserve">8. </w:t>
      </w:r>
      <w:r w:rsidRPr="00606655">
        <w:rPr>
          <w:rFonts w:ascii="Times New Roman" w:hAnsi="Times New Roman" w:cs="Times New Roman"/>
          <w:sz w:val="20"/>
          <w:szCs w:val="20"/>
        </w:rPr>
        <w:t xml:space="preserve">OŚWIADCZAMY, zgodnie z art. 22 ust. 1 i art. art. 24 ustawy z dnia 29 stycznia 2004 r. Prawo zamówień Publicznych – 2017 r. poz. 1579 z </w:t>
      </w:r>
      <w:proofErr w:type="spellStart"/>
      <w:r w:rsidRPr="00606655">
        <w:rPr>
          <w:rFonts w:ascii="Times New Roman" w:hAnsi="Times New Roman" w:cs="Times New Roman"/>
          <w:sz w:val="20"/>
          <w:szCs w:val="20"/>
        </w:rPr>
        <w:t>późn</w:t>
      </w:r>
      <w:proofErr w:type="spellEnd"/>
      <w:r w:rsidRPr="00606655">
        <w:rPr>
          <w:rFonts w:ascii="Times New Roman" w:hAnsi="Times New Roman" w:cs="Times New Roman"/>
          <w:sz w:val="20"/>
          <w:szCs w:val="20"/>
        </w:rPr>
        <w:t xml:space="preserve">. zm.), oświadczam, że: </w:t>
      </w:r>
    </w:p>
    <w:p w:rsidR="00FB18FB" w:rsidRPr="00606655" w:rsidRDefault="00FB18FB" w:rsidP="00FB18FB">
      <w:pPr>
        <w:pStyle w:val="Default"/>
        <w:numPr>
          <w:ilvl w:val="0"/>
          <w:numId w:val="1"/>
        </w:numPr>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posiadam uprawnienia do wykonywania określonej działalności lub czynności, jeżeli ustawy nakładają obowiązek posiadania takich uprawnień </w:t>
      </w:r>
    </w:p>
    <w:p w:rsidR="00FB18FB" w:rsidRPr="00606655" w:rsidRDefault="00FB18FB" w:rsidP="00FB18FB">
      <w:pPr>
        <w:pStyle w:val="Default"/>
        <w:numPr>
          <w:ilvl w:val="0"/>
          <w:numId w:val="1"/>
        </w:numPr>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posiadam niezbędną wiedzę i doświadczenie oraz potencjał techniczny, a także dysponuję osobami zdolnymi do wykonania zamówienia </w:t>
      </w:r>
    </w:p>
    <w:p w:rsidR="00FB18FB" w:rsidRPr="00606655" w:rsidRDefault="00FB18FB" w:rsidP="00FB18FB">
      <w:pPr>
        <w:pStyle w:val="Default"/>
        <w:numPr>
          <w:ilvl w:val="0"/>
          <w:numId w:val="1"/>
        </w:numPr>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znajduję się w sytuacji ekonomicznej i finansowej zapewniającej wykonanie zamówienia </w:t>
      </w:r>
    </w:p>
    <w:p w:rsidR="00FB18FB" w:rsidRPr="00606655" w:rsidRDefault="00FB18FB" w:rsidP="00FB18FB">
      <w:pPr>
        <w:pStyle w:val="Default"/>
        <w:numPr>
          <w:ilvl w:val="0"/>
          <w:numId w:val="1"/>
        </w:numPr>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nie podlegam wykluczeniu z postępowania o udzielenie zamówienia na mocy o art. 24 ust. 1 ustawy Prawo zamówień Publicznych.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9. WSZELKĄ KORESPONDENCJĘ w sprawie niniejszego postępowania należy kierować do: </w:t>
      </w:r>
    </w:p>
    <w:p w:rsidR="00FB18FB" w:rsidRPr="00606655" w:rsidRDefault="00FB18FB" w:rsidP="00FB18FB">
      <w:pPr>
        <w:pStyle w:val="Default"/>
        <w:jc w:val="both"/>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10. OFERTĘ niniejszą składamy na ......... kolejno ponumerowanych stronach. </w:t>
      </w: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jc w:val="both"/>
        <w:rPr>
          <w:rFonts w:ascii="Times New Roman" w:hAnsi="Times New Roman" w:cs="Times New Roman"/>
          <w:color w:val="auto"/>
          <w:sz w:val="20"/>
          <w:szCs w:val="20"/>
        </w:rPr>
      </w:pPr>
    </w:p>
    <w:p w:rsidR="00FB18FB" w:rsidRPr="00606655" w:rsidRDefault="00FB18FB" w:rsidP="00FB18FB">
      <w:pPr>
        <w:pStyle w:val="Default"/>
        <w:rPr>
          <w:rFonts w:ascii="Times New Roman" w:hAnsi="Times New Roman" w:cs="Times New Roman"/>
          <w:color w:val="auto"/>
          <w:sz w:val="20"/>
          <w:szCs w:val="20"/>
        </w:rPr>
      </w:pPr>
      <w:r w:rsidRPr="00606655">
        <w:rPr>
          <w:rFonts w:ascii="Times New Roman" w:hAnsi="Times New Roman" w:cs="Times New Roman"/>
          <w:color w:val="auto"/>
          <w:sz w:val="20"/>
          <w:szCs w:val="20"/>
        </w:rPr>
        <w:t xml:space="preserve">__________________ dnia __ __ 2018 roku </w:t>
      </w:r>
      <w:r w:rsidRPr="00606655">
        <w:rPr>
          <w:rFonts w:ascii="Times New Roman" w:hAnsi="Times New Roman" w:cs="Times New Roman"/>
          <w:i/>
          <w:iCs/>
          <w:color w:val="auto"/>
          <w:sz w:val="20"/>
          <w:szCs w:val="20"/>
        </w:rPr>
        <w:t xml:space="preserve">___________________________________ </w:t>
      </w:r>
    </w:p>
    <w:p w:rsidR="00FB18FB" w:rsidRPr="00606655" w:rsidRDefault="00FB18FB" w:rsidP="00FB18FB">
      <w:pPr>
        <w:rPr>
          <w:rFonts w:ascii="Times New Roman" w:hAnsi="Times New Roman" w:cs="Times New Roman"/>
          <w:sz w:val="20"/>
          <w:szCs w:val="20"/>
        </w:rPr>
      </w:pPr>
      <w:r w:rsidRPr="00606655">
        <w:rPr>
          <w:rFonts w:ascii="Times New Roman" w:hAnsi="Times New Roman" w:cs="Times New Roman"/>
          <w:i/>
          <w:iCs/>
          <w:sz w:val="20"/>
          <w:szCs w:val="20"/>
        </w:rPr>
        <w:t>(pieczęć i podpis Wykonawcy)</w:t>
      </w:r>
    </w:p>
    <w:p w:rsidR="007C1E0D" w:rsidRDefault="007C1E0D">
      <w:bookmarkStart w:id="0" w:name="_GoBack"/>
      <w:bookmarkEnd w:id="0"/>
    </w:p>
    <w:sectPr w:rsidR="007C1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A6C"/>
    <w:multiLevelType w:val="hybridMultilevel"/>
    <w:tmpl w:val="9B36F8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6DB12F2"/>
    <w:multiLevelType w:val="hybridMultilevel"/>
    <w:tmpl w:val="16D081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B762D7C"/>
    <w:multiLevelType w:val="hybridMultilevel"/>
    <w:tmpl w:val="D8F499D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ACE54A7"/>
    <w:multiLevelType w:val="hybridMultilevel"/>
    <w:tmpl w:val="4EAA2CF0"/>
    <w:lvl w:ilvl="0" w:tplc="38A8183A">
      <w:start w:val="1"/>
      <w:numFmt w:val="decimal"/>
      <w:lvlText w:val="%1."/>
      <w:lvlJc w:val="left"/>
      <w:pPr>
        <w:tabs>
          <w:tab w:val="num" w:pos="765"/>
        </w:tabs>
        <w:ind w:left="765" w:hanging="405"/>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EE63A33"/>
    <w:multiLevelType w:val="hybridMultilevel"/>
    <w:tmpl w:val="FC12C5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BF92D91"/>
    <w:multiLevelType w:val="hybridMultilevel"/>
    <w:tmpl w:val="6C52191A"/>
    <w:lvl w:ilvl="0" w:tplc="59FEEE4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FA22345"/>
    <w:multiLevelType w:val="hybridMultilevel"/>
    <w:tmpl w:val="0C66EA1C"/>
    <w:lvl w:ilvl="0" w:tplc="04150011">
      <w:start w:val="1"/>
      <w:numFmt w:val="decimal"/>
      <w:lvlText w:val="%1)"/>
      <w:lvlJc w:val="left"/>
      <w:pPr>
        <w:tabs>
          <w:tab w:val="num" w:pos="1428"/>
        </w:tabs>
        <w:ind w:left="1428" w:hanging="360"/>
      </w:pPr>
      <w:rPr>
        <w:rFonts w:hint="default"/>
      </w:rPr>
    </w:lvl>
    <w:lvl w:ilvl="1" w:tplc="024A4738">
      <w:start w:val="1"/>
      <w:numFmt w:val="decimal"/>
      <w:lvlText w:val="%2."/>
      <w:lvlJc w:val="left"/>
      <w:pPr>
        <w:tabs>
          <w:tab w:val="num" w:pos="2148"/>
        </w:tabs>
        <w:ind w:left="2148" w:hanging="360"/>
      </w:pPr>
      <w:rPr>
        <w:rFonts w:hint="default"/>
      </w:rPr>
    </w:lvl>
    <w:lvl w:ilvl="2" w:tplc="04150011">
      <w:start w:val="1"/>
      <w:numFmt w:val="decimal"/>
      <w:lvlText w:val="%3)"/>
      <w:lvlJc w:val="left"/>
      <w:pPr>
        <w:tabs>
          <w:tab w:val="num" w:pos="3048"/>
        </w:tabs>
        <w:ind w:left="3048" w:hanging="360"/>
      </w:pPr>
      <w:rPr>
        <w:rFonts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8">
    <w:nsid w:val="651106C4"/>
    <w:multiLevelType w:val="hybridMultilevel"/>
    <w:tmpl w:val="C338D5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67D17D07"/>
    <w:multiLevelType w:val="hybridMultilevel"/>
    <w:tmpl w:val="8460E99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D996875"/>
    <w:multiLevelType w:val="hybridMultilevel"/>
    <w:tmpl w:val="5F78E0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704024D0"/>
    <w:multiLevelType w:val="hybridMultilevel"/>
    <w:tmpl w:val="0ABAF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3B4A34"/>
    <w:multiLevelType w:val="hybridMultilevel"/>
    <w:tmpl w:val="F4FE71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8"/>
  </w:num>
  <w:num w:numId="5">
    <w:abstractNumId w:val="10"/>
  </w:num>
  <w:num w:numId="6">
    <w:abstractNumId w:val="9"/>
  </w:num>
  <w:num w:numId="7">
    <w:abstractNumId w:val="3"/>
  </w:num>
  <w:num w:numId="8">
    <w:abstractNumId w:val="12"/>
  </w:num>
  <w:num w:numId="9">
    <w:abstractNumId w:val="1"/>
  </w:num>
  <w:num w:numId="10">
    <w:abstractNumId w:val="5"/>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FB"/>
    <w:rsid w:val="007C1E0D"/>
    <w:rsid w:val="00FB1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8FB"/>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FB18FB"/>
    <w:pPr>
      <w:spacing w:after="120"/>
    </w:pPr>
    <w:rPr>
      <w:rFonts w:cs="Times New Roman"/>
    </w:rPr>
  </w:style>
  <w:style w:type="character" w:customStyle="1" w:styleId="TekstpodstawowyZnak">
    <w:name w:val="Tekst podstawowy Znak"/>
    <w:basedOn w:val="Domylnaczcionkaakapitu"/>
    <w:uiPriority w:val="99"/>
    <w:semiHidden/>
    <w:rsid w:val="00FB18FB"/>
    <w:rPr>
      <w:rFonts w:ascii="Arial" w:eastAsia="Times New Roman" w:hAnsi="Arial" w:cs="Arial"/>
      <w:sz w:val="24"/>
      <w:szCs w:val="24"/>
    </w:rPr>
  </w:style>
  <w:style w:type="character" w:customStyle="1" w:styleId="TekstpodstawowyZnak1">
    <w:name w:val="Tekst podstawowy Znak1"/>
    <w:link w:val="Tekstpodstawowy"/>
    <w:rsid w:val="00FB18FB"/>
    <w:rPr>
      <w:rFonts w:ascii="Arial" w:eastAsia="Times New Roman" w:hAnsi="Arial" w:cs="Times New Roman"/>
      <w:sz w:val="24"/>
      <w:szCs w:val="24"/>
    </w:rPr>
  </w:style>
  <w:style w:type="paragraph" w:customStyle="1" w:styleId="Default">
    <w:name w:val="Default"/>
    <w:rsid w:val="00FB18F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1"/>
    <w:uiPriority w:val="99"/>
    <w:rsid w:val="00FB18FB"/>
    <w:pPr>
      <w:suppressAutoHyphens/>
      <w:jc w:val="both"/>
    </w:pPr>
    <w:rPr>
      <w:rFonts w:cs="Times New Roman"/>
      <w:sz w:val="16"/>
      <w:szCs w:val="16"/>
    </w:rPr>
  </w:style>
  <w:style w:type="character" w:customStyle="1" w:styleId="Tekstpodstawowy3Znak">
    <w:name w:val="Tekst podstawowy 3 Znak"/>
    <w:basedOn w:val="Domylnaczcionkaakapitu"/>
    <w:uiPriority w:val="99"/>
    <w:semiHidden/>
    <w:rsid w:val="00FB18FB"/>
    <w:rPr>
      <w:rFonts w:ascii="Arial" w:eastAsia="Times New Roman" w:hAnsi="Arial" w:cs="Arial"/>
      <w:sz w:val="16"/>
      <w:szCs w:val="16"/>
    </w:rPr>
  </w:style>
  <w:style w:type="character" w:customStyle="1" w:styleId="Tekstpodstawowy3Znak1">
    <w:name w:val="Tekst podstawowy 3 Znak1"/>
    <w:link w:val="Tekstpodstawowy3"/>
    <w:uiPriority w:val="99"/>
    <w:rsid w:val="00FB18FB"/>
    <w:rPr>
      <w:rFonts w:ascii="Arial" w:eastAsia="Times New Roman" w:hAnsi="Arial" w:cs="Times New Roman"/>
      <w:sz w:val="16"/>
      <w:szCs w:val="16"/>
    </w:rPr>
  </w:style>
  <w:style w:type="paragraph" w:styleId="Akapitzlist">
    <w:name w:val="List Paragraph"/>
    <w:basedOn w:val="Normalny"/>
    <w:uiPriority w:val="34"/>
    <w:qFormat/>
    <w:rsid w:val="00FB18FB"/>
    <w:pPr>
      <w:ind w:left="708"/>
    </w:pPr>
  </w:style>
  <w:style w:type="table" w:styleId="Tabela-Siatka">
    <w:name w:val="Table Grid"/>
    <w:basedOn w:val="Standardowy"/>
    <w:uiPriority w:val="39"/>
    <w:rsid w:val="00FB18F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8FB"/>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FB18FB"/>
    <w:pPr>
      <w:spacing w:after="120"/>
    </w:pPr>
    <w:rPr>
      <w:rFonts w:cs="Times New Roman"/>
    </w:rPr>
  </w:style>
  <w:style w:type="character" w:customStyle="1" w:styleId="TekstpodstawowyZnak">
    <w:name w:val="Tekst podstawowy Znak"/>
    <w:basedOn w:val="Domylnaczcionkaakapitu"/>
    <w:uiPriority w:val="99"/>
    <w:semiHidden/>
    <w:rsid w:val="00FB18FB"/>
    <w:rPr>
      <w:rFonts w:ascii="Arial" w:eastAsia="Times New Roman" w:hAnsi="Arial" w:cs="Arial"/>
      <w:sz w:val="24"/>
      <w:szCs w:val="24"/>
    </w:rPr>
  </w:style>
  <w:style w:type="character" w:customStyle="1" w:styleId="TekstpodstawowyZnak1">
    <w:name w:val="Tekst podstawowy Znak1"/>
    <w:link w:val="Tekstpodstawowy"/>
    <w:rsid w:val="00FB18FB"/>
    <w:rPr>
      <w:rFonts w:ascii="Arial" w:eastAsia="Times New Roman" w:hAnsi="Arial" w:cs="Times New Roman"/>
      <w:sz w:val="24"/>
      <w:szCs w:val="24"/>
    </w:rPr>
  </w:style>
  <w:style w:type="paragraph" w:customStyle="1" w:styleId="Default">
    <w:name w:val="Default"/>
    <w:rsid w:val="00FB18F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1"/>
    <w:uiPriority w:val="99"/>
    <w:rsid w:val="00FB18FB"/>
    <w:pPr>
      <w:suppressAutoHyphens/>
      <w:jc w:val="both"/>
    </w:pPr>
    <w:rPr>
      <w:rFonts w:cs="Times New Roman"/>
      <w:sz w:val="16"/>
      <w:szCs w:val="16"/>
    </w:rPr>
  </w:style>
  <w:style w:type="character" w:customStyle="1" w:styleId="Tekstpodstawowy3Znak">
    <w:name w:val="Tekst podstawowy 3 Znak"/>
    <w:basedOn w:val="Domylnaczcionkaakapitu"/>
    <w:uiPriority w:val="99"/>
    <w:semiHidden/>
    <w:rsid w:val="00FB18FB"/>
    <w:rPr>
      <w:rFonts w:ascii="Arial" w:eastAsia="Times New Roman" w:hAnsi="Arial" w:cs="Arial"/>
      <w:sz w:val="16"/>
      <w:szCs w:val="16"/>
    </w:rPr>
  </w:style>
  <w:style w:type="character" w:customStyle="1" w:styleId="Tekstpodstawowy3Znak1">
    <w:name w:val="Tekst podstawowy 3 Znak1"/>
    <w:link w:val="Tekstpodstawowy3"/>
    <w:uiPriority w:val="99"/>
    <w:rsid w:val="00FB18FB"/>
    <w:rPr>
      <w:rFonts w:ascii="Arial" w:eastAsia="Times New Roman" w:hAnsi="Arial" w:cs="Times New Roman"/>
      <w:sz w:val="16"/>
      <w:szCs w:val="16"/>
    </w:rPr>
  </w:style>
  <w:style w:type="paragraph" w:styleId="Akapitzlist">
    <w:name w:val="List Paragraph"/>
    <w:basedOn w:val="Normalny"/>
    <w:uiPriority w:val="34"/>
    <w:qFormat/>
    <w:rsid w:val="00FB18FB"/>
    <w:pPr>
      <w:ind w:left="708"/>
    </w:pPr>
  </w:style>
  <w:style w:type="table" w:styleId="Tabela-Siatka">
    <w:name w:val="Table Grid"/>
    <w:basedOn w:val="Standardowy"/>
    <w:uiPriority w:val="39"/>
    <w:rsid w:val="00FB18F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2203</Words>
  <Characters>13223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2018-04-11T11:08:00Z</dcterms:created>
  <dcterms:modified xsi:type="dcterms:W3CDTF">2018-04-11T11:08:00Z</dcterms:modified>
</cp:coreProperties>
</file>